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B027" w14:textId="77777777" w:rsidR="00EC38DC" w:rsidRPr="00970863" w:rsidRDefault="009A0230" w:rsidP="00EC38DC">
      <w:pPr>
        <w:spacing w:line="240" w:lineRule="auto"/>
        <w:jc w:val="center"/>
        <w:rPr>
          <w:rFonts w:ascii="Cambria" w:eastAsia="Cambria" w:hAnsi="Cambria"/>
          <w:b/>
          <w:bCs/>
          <w:color w:val="000000"/>
        </w:rPr>
      </w:pPr>
      <w:r w:rsidRPr="00970863">
        <w:rPr>
          <w:rFonts w:ascii="Cambria" w:eastAsia="Cambria" w:hAnsi="Cambria"/>
          <w:b/>
          <w:bCs/>
        </w:rPr>
        <w:t>Bylaws of Illinois State University’s</w:t>
      </w:r>
    </w:p>
    <w:p w14:paraId="5D6B0E75" w14:textId="7FA4C53B" w:rsidR="00EC38DC" w:rsidRPr="00970863" w:rsidRDefault="009A0230" w:rsidP="00710B17">
      <w:pPr>
        <w:spacing w:line="240" w:lineRule="auto"/>
        <w:jc w:val="center"/>
        <w:rPr>
          <w:rFonts w:ascii="Cambria" w:eastAsia="Cambria" w:hAnsi="Cambria"/>
          <w:b/>
          <w:bCs/>
          <w:color w:val="000000"/>
        </w:rPr>
      </w:pPr>
      <w:r w:rsidRPr="00970863">
        <w:rPr>
          <w:rFonts w:ascii="Cambria" w:eastAsia="Cambria" w:hAnsi="Cambria"/>
          <w:b/>
          <w:bCs/>
        </w:rPr>
        <w:t>Association of Residence Halls</w:t>
      </w:r>
    </w:p>
    <w:p w14:paraId="3E996C6D" w14:textId="55DEBFA5" w:rsidR="009A0230" w:rsidRPr="00970863" w:rsidRDefault="009A0230" w:rsidP="00EC38DC">
      <w:pPr>
        <w:spacing w:line="240" w:lineRule="auto"/>
        <w:rPr>
          <w:rFonts w:ascii="Cambria" w:eastAsia="Cambria" w:hAnsi="Cambria"/>
          <w:color w:val="000000"/>
        </w:rPr>
      </w:pPr>
      <w:r w:rsidRPr="00970863">
        <w:rPr>
          <w:rFonts w:ascii="Cambria" w:eastAsia="Cambria" w:hAnsi="Cambria"/>
        </w:rPr>
        <w:t xml:space="preserve">The purpose of the Association of Residence Halls’ Bylaws is to define, explain, and clarify points of the Association of Residence Halls Constitution and to establish standard operating procedures not outlined therein. </w:t>
      </w:r>
    </w:p>
    <w:p w14:paraId="1FD86EE2" w14:textId="77777777" w:rsidR="00EC38DC" w:rsidRPr="00970863" w:rsidRDefault="00EC38DC" w:rsidP="00EC38DC">
      <w:pPr>
        <w:spacing w:line="240" w:lineRule="auto"/>
        <w:rPr>
          <w:rFonts w:ascii="Cambria" w:eastAsia="Cambria" w:hAnsi="Cambria"/>
          <w:color w:val="000000"/>
        </w:rPr>
      </w:pPr>
    </w:p>
    <w:p w14:paraId="7DECCC61" w14:textId="3A9922CA" w:rsidR="005640F9" w:rsidRPr="00970863" w:rsidRDefault="009A0230" w:rsidP="00EC38DC">
      <w:pPr>
        <w:spacing w:line="240" w:lineRule="auto"/>
        <w:rPr>
          <w:rFonts w:ascii="Cambria" w:eastAsia="Cambria" w:hAnsi="Cambria"/>
          <w:b/>
          <w:bCs/>
          <w:color w:val="000000"/>
        </w:rPr>
      </w:pPr>
      <w:r w:rsidRPr="00970863">
        <w:rPr>
          <w:rFonts w:ascii="Cambria" w:eastAsia="Cambria" w:hAnsi="Cambria"/>
          <w:b/>
          <w:bCs/>
          <w:color w:val="000000"/>
        </w:rPr>
        <w:t>Article I: Definitions</w:t>
      </w:r>
    </w:p>
    <w:p w14:paraId="453ACD5E" w14:textId="30317816" w:rsidR="009A0230" w:rsidRPr="00970863" w:rsidRDefault="00D6579B" w:rsidP="00710B17">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ALAS – Association of Latinx-American Students</w:t>
      </w:r>
    </w:p>
    <w:p w14:paraId="7DBBE14E"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ARH – Association of Residence Halls</w:t>
      </w:r>
    </w:p>
    <w:p w14:paraId="2BBF5F01"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APAC – Asian-Pacific American Coalition</w:t>
      </w:r>
    </w:p>
    <w:p w14:paraId="67AC71F7"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BBC – Bowling and Billiards Center</w:t>
      </w:r>
    </w:p>
    <w:p w14:paraId="5D9D114E"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BSC – Bone Student Center</w:t>
      </w:r>
    </w:p>
    <w:p w14:paraId="6DADD1D9"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BSU – Black Student Union</w:t>
      </w:r>
    </w:p>
    <w:p w14:paraId="40585CFB"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EMDH –Event Management, Dining, and Hospitality</w:t>
      </w:r>
    </w:p>
    <w:p w14:paraId="18F3D96F"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SCCR – Student Conduct and Community Responsibilities</w:t>
      </w:r>
    </w:p>
    <w:p w14:paraId="5DE93F67"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DSAC – Dining Services Advisory Council </w:t>
      </w:r>
    </w:p>
    <w:p w14:paraId="58324894"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GLACURH – Great Lakes Affiliate of College and University Residence Halls</w:t>
      </w:r>
    </w:p>
    <w:p w14:paraId="1C1740C4"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ISRAA – Illinois State Resident Assistant Association </w:t>
      </w:r>
    </w:p>
    <w:p w14:paraId="431C615D"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NACURH – National Association of College and University Residence Halls </w:t>
      </w:r>
    </w:p>
    <w:p w14:paraId="32D01589"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NCC – National Communications Coordinator  </w:t>
      </w:r>
    </w:p>
    <w:p w14:paraId="73D7000F"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OTM – Of the Month awards based on programs, people, and organizations that are submitted to the NCC from any ISU representative.</w:t>
      </w:r>
    </w:p>
    <w:p w14:paraId="1A2A30BE"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RA – Resident Assistant </w:t>
      </w:r>
    </w:p>
    <w:p w14:paraId="5F9CB513"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RAC - Renovations Advisory Council </w:t>
      </w:r>
    </w:p>
    <w:p w14:paraId="19DB81C1"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RSO - Registered Student Organization</w:t>
      </w:r>
    </w:p>
    <w:p w14:paraId="150D9984"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SGA - Student Government Association</w:t>
      </w:r>
    </w:p>
    <w:p w14:paraId="45C70C9C"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Sustainability – Development that meets the needs of the present without compromising the ability of future generations to meet their own needs, in terms of energy consumption and conservation in the residence halls.</w:t>
      </w:r>
    </w:p>
    <w:p w14:paraId="003B843C"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UHS - University Housing Services </w:t>
      </w:r>
    </w:p>
    <w:p w14:paraId="064C90D2" w14:textId="5E072EDA" w:rsidR="00D6579B" w:rsidRPr="00970863" w:rsidRDefault="134A2C31" w:rsidP="00D6579B">
      <w:pPr>
        <w:pStyle w:val="ListParagraph"/>
        <w:numPr>
          <w:ilvl w:val="0"/>
          <w:numId w:val="14"/>
        </w:numPr>
        <w:spacing w:line="240" w:lineRule="auto"/>
        <w:rPr>
          <w:rFonts w:ascii="Cambria" w:eastAsia="Cambria" w:hAnsi="Cambria"/>
          <w:color w:val="000000"/>
          <w:sz w:val="24"/>
          <w:szCs w:val="24"/>
        </w:rPr>
      </w:pPr>
      <w:r w:rsidRPr="782776E1">
        <w:rPr>
          <w:rFonts w:ascii="Cambria" w:eastAsia="Cambria" w:hAnsi="Cambria"/>
          <w:color w:val="000000" w:themeColor="text1"/>
          <w:sz w:val="24"/>
          <w:szCs w:val="24"/>
        </w:rPr>
        <w:t xml:space="preserve">“ARH event” refers to the following: Move-In, all conferences, the ARH executive board retreat, </w:t>
      </w:r>
      <w:r w:rsidR="16C8A0EE" w:rsidRPr="782776E1">
        <w:rPr>
          <w:rFonts w:ascii="Cambria" w:eastAsia="Cambria" w:hAnsi="Cambria"/>
          <w:color w:val="000000" w:themeColor="text1"/>
          <w:sz w:val="24"/>
          <w:szCs w:val="24"/>
        </w:rPr>
        <w:t xml:space="preserve">Leadership Associations </w:t>
      </w:r>
      <w:r w:rsidRPr="782776E1">
        <w:rPr>
          <w:rFonts w:ascii="Cambria" w:eastAsia="Cambria" w:hAnsi="Cambria"/>
          <w:color w:val="000000" w:themeColor="text1"/>
          <w:sz w:val="24"/>
          <w:szCs w:val="24"/>
        </w:rPr>
        <w:t>&amp; Diversity Coalition Retreat, Passing of the Gavel, Homecoming, Charity Ball, Suicide Prevention and Awareness Week, and Relay for Life.</w:t>
      </w:r>
    </w:p>
    <w:p w14:paraId="425C8369" w14:textId="77777777" w:rsidR="00D6579B" w:rsidRPr="00970863" w:rsidRDefault="00D6579B" w:rsidP="00D6579B">
      <w:pPr>
        <w:pStyle w:val="ListParagraph"/>
        <w:numPr>
          <w:ilvl w:val="0"/>
          <w:numId w:val="14"/>
        </w:numPr>
        <w:spacing w:line="240" w:lineRule="auto"/>
        <w:rPr>
          <w:rFonts w:ascii="Cambria" w:eastAsia="Cambria" w:hAnsi="Cambria"/>
          <w:color w:val="000000"/>
          <w:sz w:val="24"/>
          <w:szCs w:val="24"/>
        </w:rPr>
      </w:pPr>
      <w:r w:rsidRPr="00970863">
        <w:rPr>
          <w:rFonts w:ascii="Cambria" w:eastAsia="Cambria" w:hAnsi="Cambria"/>
          <w:color w:val="000000"/>
          <w:sz w:val="24"/>
          <w:szCs w:val="24"/>
        </w:rPr>
        <w:t>"ARH programming” refers to any event hosted by ARH, but not mentioned above.</w:t>
      </w:r>
    </w:p>
    <w:p w14:paraId="722A210E" w14:textId="77777777" w:rsidR="00D6579B" w:rsidRPr="00970863" w:rsidRDefault="134A2C31" w:rsidP="00D6579B">
      <w:pPr>
        <w:pStyle w:val="ListParagraph"/>
        <w:numPr>
          <w:ilvl w:val="0"/>
          <w:numId w:val="14"/>
        </w:numPr>
        <w:spacing w:line="240" w:lineRule="auto"/>
        <w:rPr>
          <w:rFonts w:ascii="Cambria" w:eastAsia="Cambria" w:hAnsi="Cambria"/>
          <w:color w:val="000000"/>
          <w:sz w:val="24"/>
          <w:szCs w:val="24"/>
        </w:rPr>
      </w:pPr>
      <w:r w:rsidRPr="782776E1">
        <w:rPr>
          <w:rFonts w:ascii="Cambria" w:eastAsia="Cambria" w:hAnsi="Cambria"/>
          <w:color w:val="000000" w:themeColor="text1"/>
          <w:sz w:val="24"/>
          <w:szCs w:val="24"/>
        </w:rPr>
        <w:t xml:space="preserve">“ARH sponsored event” refers to any event not hosted by ARH, but supported by ARH with funding, person-power, or other forms of support. </w:t>
      </w:r>
    </w:p>
    <w:p w14:paraId="08DF43FF" w14:textId="77777777" w:rsidR="00D6579B" w:rsidRPr="00970863" w:rsidRDefault="00D6579B" w:rsidP="006477F4">
      <w:pPr>
        <w:spacing w:line="240" w:lineRule="auto"/>
        <w:rPr>
          <w:rFonts w:ascii="Cambria" w:eastAsia="Cambria" w:hAnsi="Cambria"/>
          <w:color w:val="000000"/>
        </w:rPr>
      </w:pPr>
    </w:p>
    <w:p w14:paraId="43F3764C" w14:textId="36AD2F52" w:rsidR="006477F4" w:rsidRPr="00970863" w:rsidRDefault="006477F4" w:rsidP="006477F4">
      <w:pPr>
        <w:spacing w:line="240" w:lineRule="auto"/>
        <w:rPr>
          <w:rFonts w:ascii="Cambria" w:eastAsia="Cambria" w:hAnsi="Cambria"/>
          <w:b/>
          <w:bCs/>
          <w:color w:val="000000"/>
        </w:rPr>
      </w:pPr>
      <w:r w:rsidRPr="00970863">
        <w:rPr>
          <w:rFonts w:ascii="Cambria" w:eastAsia="Cambria" w:hAnsi="Cambria"/>
          <w:b/>
          <w:bCs/>
          <w:color w:val="000000"/>
        </w:rPr>
        <w:t>Article II: Executive Board Duties</w:t>
      </w:r>
    </w:p>
    <w:p w14:paraId="06769A89" w14:textId="3A7BA833" w:rsidR="006477F4" w:rsidRPr="00970863" w:rsidRDefault="006477F4" w:rsidP="006477F4">
      <w:pPr>
        <w:spacing w:line="240" w:lineRule="auto"/>
        <w:rPr>
          <w:rFonts w:ascii="Cambria" w:eastAsia="Cambria" w:hAnsi="Cambria"/>
          <w:color w:val="000000"/>
        </w:rPr>
      </w:pPr>
      <w:r w:rsidRPr="00970863">
        <w:rPr>
          <w:rFonts w:ascii="Cambria" w:eastAsia="Cambria" w:hAnsi="Cambria"/>
          <w:color w:val="000000"/>
        </w:rPr>
        <w:t>Section 1: President</w:t>
      </w:r>
    </w:p>
    <w:p w14:paraId="05DC968E" w14:textId="05BB3358" w:rsidR="0017594F" w:rsidRPr="00970863" w:rsidRDefault="00836253" w:rsidP="00A9777C">
      <w:pPr>
        <w:pStyle w:val="ListParagraph"/>
        <w:numPr>
          <w:ilvl w:val="0"/>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required to serve a minimum of six (6) office hours per week</w:t>
      </w:r>
    </w:p>
    <w:p w14:paraId="6F2A0C7C" w14:textId="029367B5" w:rsidR="00836253" w:rsidRPr="00970863" w:rsidRDefault="00836253" w:rsidP="00836253">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Three (3) of the six (6) shall be served in the ARH office.</w:t>
      </w:r>
    </w:p>
    <w:p w14:paraId="5EE27B41" w14:textId="77777777" w:rsidR="00A11FE8" w:rsidRPr="00970863" w:rsidRDefault="00A11FE8" w:rsidP="00A11FE8">
      <w:pPr>
        <w:spacing w:line="240" w:lineRule="auto"/>
        <w:rPr>
          <w:rFonts w:ascii="Cambria" w:eastAsia="Cambria" w:hAnsi="Cambria"/>
          <w:color w:val="000000"/>
        </w:rPr>
      </w:pPr>
    </w:p>
    <w:p w14:paraId="4F3793FF" w14:textId="178BB61E" w:rsidR="00C501F5" w:rsidRPr="00970863" w:rsidRDefault="00A11FE8" w:rsidP="00A9777C">
      <w:pPr>
        <w:pStyle w:val="ListParagraph"/>
        <w:numPr>
          <w:ilvl w:val="0"/>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Reasonable Constituent Contact</w:t>
      </w:r>
    </w:p>
    <w:p w14:paraId="4C8630B3" w14:textId="2DE1EC6B" w:rsidR="00C501F5" w:rsidRPr="00970863" w:rsidRDefault="00C501F5" w:rsidP="00C501F5">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maintain reasonable contact with the presidents of each Leadership Association and the Diversity Coalition.  </w:t>
      </w:r>
    </w:p>
    <w:p w14:paraId="77216168" w14:textId="77777777" w:rsidR="00C501F5" w:rsidRPr="00970863" w:rsidRDefault="00C501F5" w:rsidP="00C501F5">
      <w:pPr>
        <w:pStyle w:val="ListParagraph"/>
        <w:spacing w:line="240" w:lineRule="auto"/>
        <w:ind w:left="1440"/>
        <w:rPr>
          <w:rFonts w:ascii="Cambria" w:eastAsia="Cambria" w:hAnsi="Cambria"/>
          <w:color w:val="000000"/>
          <w:sz w:val="24"/>
          <w:szCs w:val="24"/>
        </w:rPr>
      </w:pPr>
    </w:p>
    <w:p w14:paraId="787E0867" w14:textId="0C2E8477" w:rsidR="00A11FE8" w:rsidRPr="00970863" w:rsidRDefault="00C501F5" w:rsidP="00C501F5">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The President should begin to contact these executive officers after the first two (2) General Assembly meetings of the fall semester.</w:t>
      </w:r>
    </w:p>
    <w:p w14:paraId="30FF0BBF" w14:textId="77777777" w:rsidR="00C501F5" w:rsidRPr="00970863" w:rsidRDefault="00C501F5" w:rsidP="00C501F5">
      <w:pPr>
        <w:pStyle w:val="ListParagraph"/>
        <w:rPr>
          <w:rFonts w:ascii="Cambria" w:eastAsia="Cambria" w:hAnsi="Cambria"/>
          <w:color w:val="000000"/>
          <w:sz w:val="24"/>
          <w:szCs w:val="24"/>
        </w:rPr>
      </w:pPr>
    </w:p>
    <w:p w14:paraId="4C89CCA9" w14:textId="08840FCC" w:rsidR="00A9777C" w:rsidRPr="00970863" w:rsidRDefault="005277B5" w:rsidP="00A9777C">
      <w:pPr>
        <w:pStyle w:val="ListParagraph"/>
        <w:numPr>
          <w:ilvl w:val="0"/>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Student Government Association</w:t>
      </w:r>
    </w:p>
    <w:p w14:paraId="32D77EFF" w14:textId="6FB1BFCC" w:rsidR="005277B5" w:rsidRPr="00970863" w:rsidRDefault="00A9777C" w:rsidP="005277B5">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In the event that the ARH Representative or the </w:t>
      </w:r>
      <w:r w:rsidR="00473857">
        <w:rPr>
          <w:rFonts w:ascii="Cambria" w:eastAsia="Cambria" w:hAnsi="Cambria"/>
          <w:color w:val="000000"/>
          <w:sz w:val="24"/>
          <w:szCs w:val="24"/>
        </w:rPr>
        <w:t>President</w:t>
      </w:r>
      <w:r w:rsidRPr="00970863">
        <w:rPr>
          <w:rFonts w:ascii="Cambria" w:eastAsia="Cambria" w:hAnsi="Cambria"/>
          <w:color w:val="000000"/>
          <w:sz w:val="24"/>
          <w:szCs w:val="24"/>
        </w:rPr>
        <w:t xml:space="preserve"> cannot attend, the President requests that another executive board member attend.</w:t>
      </w:r>
    </w:p>
    <w:p w14:paraId="21E9C76A" w14:textId="77777777" w:rsidR="00A9777C" w:rsidRPr="00970863" w:rsidRDefault="00A9777C" w:rsidP="00A9777C">
      <w:pPr>
        <w:spacing w:line="240" w:lineRule="auto"/>
        <w:rPr>
          <w:rFonts w:ascii="Cambria" w:eastAsia="Cambria" w:hAnsi="Cambria"/>
          <w:color w:val="000000"/>
        </w:rPr>
      </w:pPr>
    </w:p>
    <w:p w14:paraId="2DEA0D32" w14:textId="2852EB5D" w:rsidR="00A9777C" w:rsidRPr="00970863" w:rsidRDefault="00A9777C" w:rsidP="00A9777C">
      <w:pPr>
        <w:pStyle w:val="ListParagraph"/>
        <w:numPr>
          <w:ilvl w:val="0"/>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Room and Board Fee Review</w:t>
      </w:r>
    </w:p>
    <w:p w14:paraId="7926195E" w14:textId="36BDE43F" w:rsidR="00A9777C" w:rsidRPr="00970863" w:rsidRDefault="00A9777C" w:rsidP="00A9777C">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required to attend all Room and Board Fee Review meetings.</w:t>
      </w:r>
    </w:p>
    <w:p w14:paraId="1198F1FB" w14:textId="77777777" w:rsidR="002C3BF7" w:rsidRPr="00970863" w:rsidRDefault="002C3BF7" w:rsidP="002C3BF7">
      <w:pPr>
        <w:pStyle w:val="ListParagraph"/>
        <w:spacing w:line="240" w:lineRule="auto"/>
        <w:ind w:left="1440"/>
        <w:rPr>
          <w:rFonts w:ascii="Cambria" w:eastAsia="Cambria" w:hAnsi="Cambria"/>
          <w:color w:val="000000"/>
          <w:sz w:val="24"/>
          <w:szCs w:val="24"/>
        </w:rPr>
      </w:pPr>
    </w:p>
    <w:p w14:paraId="20F0CF16" w14:textId="4C7CADC9" w:rsidR="00A9777C" w:rsidRPr="00970863" w:rsidRDefault="00A75810" w:rsidP="00A9777C">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report to the ARH Executive Board the proceedings of the UHS and EMDH Room and Board Fee Review meetings.</w:t>
      </w:r>
    </w:p>
    <w:p w14:paraId="7EB40989" w14:textId="77777777" w:rsidR="002C3BF7" w:rsidRPr="00970863" w:rsidRDefault="002C3BF7" w:rsidP="002C3BF7">
      <w:pPr>
        <w:spacing w:line="240" w:lineRule="auto"/>
        <w:rPr>
          <w:rFonts w:ascii="Cambria" w:eastAsia="Cambria" w:hAnsi="Cambria"/>
          <w:color w:val="000000"/>
        </w:rPr>
      </w:pPr>
    </w:p>
    <w:p w14:paraId="0830CB59" w14:textId="5511247A" w:rsidR="00A75810" w:rsidRPr="00970863" w:rsidRDefault="002C3BF7" w:rsidP="00A9777C">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ensure that each Leadership Association and Diversity Coalition sends one representative to sit on the committee.</w:t>
      </w:r>
    </w:p>
    <w:p w14:paraId="6D4C5E5C" w14:textId="77777777" w:rsidR="002C3BF7" w:rsidRPr="00970863" w:rsidRDefault="002C3BF7" w:rsidP="002C3BF7">
      <w:pPr>
        <w:pStyle w:val="ListParagraph"/>
        <w:rPr>
          <w:rFonts w:ascii="Cambria" w:eastAsia="Cambria" w:hAnsi="Cambria"/>
          <w:color w:val="000000"/>
          <w:sz w:val="24"/>
          <w:szCs w:val="24"/>
        </w:rPr>
      </w:pPr>
    </w:p>
    <w:p w14:paraId="78263857" w14:textId="6B999CEB" w:rsidR="002C3BF7" w:rsidRPr="00970863" w:rsidRDefault="002C3BF7" w:rsidP="002C3BF7">
      <w:pPr>
        <w:pStyle w:val="ListParagraph"/>
        <w:numPr>
          <w:ilvl w:val="0"/>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Summer Duties</w:t>
      </w:r>
    </w:p>
    <w:p w14:paraId="0880540F" w14:textId="588EF20E" w:rsidR="007A1BA8" w:rsidRPr="00970863" w:rsidRDefault="007A1BA8" w:rsidP="007A1BA8">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serve as the Assistant Director of Move-In Volunteer Coordination.</w:t>
      </w:r>
    </w:p>
    <w:p w14:paraId="7D0827B0" w14:textId="77777777" w:rsidR="007A1BA8" w:rsidRPr="00970863" w:rsidRDefault="007A1BA8" w:rsidP="007A1BA8">
      <w:pPr>
        <w:pStyle w:val="ListParagraph"/>
        <w:spacing w:line="240" w:lineRule="auto"/>
        <w:ind w:left="1440"/>
        <w:rPr>
          <w:rFonts w:ascii="Cambria" w:eastAsia="Cambria" w:hAnsi="Cambria"/>
          <w:color w:val="000000"/>
          <w:sz w:val="24"/>
          <w:szCs w:val="24"/>
        </w:rPr>
      </w:pPr>
    </w:p>
    <w:p w14:paraId="3E25749A" w14:textId="3CE77F27" w:rsidR="007A1BA8" w:rsidRPr="00970863" w:rsidRDefault="007A1BA8" w:rsidP="007A1BA8">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serve as the Summer Director of Administrative Affairs.</w:t>
      </w:r>
    </w:p>
    <w:p w14:paraId="31371181" w14:textId="77777777" w:rsidR="007A1BA8" w:rsidRPr="00970863" w:rsidRDefault="007A1BA8" w:rsidP="007A1BA8">
      <w:pPr>
        <w:spacing w:line="240" w:lineRule="auto"/>
        <w:rPr>
          <w:rFonts w:ascii="Cambria" w:eastAsia="Cambria" w:hAnsi="Cambria"/>
          <w:color w:val="000000"/>
        </w:rPr>
      </w:pPr>
    </w:p>
    <w:p w14:paraId="3DF717C7" w14:textId="1DD2EF21" w:rsidR="007A1BA8" w:rsidRPr="00970863" w:rsidRDefault="08890107" w:rsidP="007A1BA8">
      <w:pPr>
        <w:pStyle w:val="ListParagraph"/>
        <w:numPr>
          <w:ilvl w:val="1"/>
          <w:numId w:val="15"/>
        </w:numPr>
        <w:spacing w:line="240" w:lineRule="auto"/>
        <w:rPr>
          <w:rFonts w:ascii="Cambria" w:eastAsia="Cambria" w:hAnsi="Cambria"/>
          <w:color w:val="000000"/>
          <w:sz w:val="24"/>
          <w:szCs w:val="24"/>
        </w:rPr>
      </w:pPr>
      <w:r w:rsidRPr="51CD0CFD">
        <w:rPr>
          <w:rFonts w:ascii="Cambria" w:eastAsia="Cambria" w:hAnsi="Cambria"/>
          <w:color w:val="000000" w:themeColor="text1"/>
          <w:sz w:val="24"/>
          <w:szCs w:val="24"/>
        </w:rPr>
        <w:t>S</w:t>
      </w:r>
      <w:r w:rsidR="2A52DDCC" w:rsidRPr="51CD0CFD">
        <w:rPr>
          <w:rFonts w:ascii="Cambria" w:eastAsia="Cambria" w:hAnsi="Cambria"/>
          <w:color w:val="000000" w:themeColor="text1"/>
          <w:sz w:val="24"/>
          <w:szCs w:val="24"/>
        </w:rPr>
        <w:t>hall</w:t>
      </w:r>
      <w:r w:rsidR="26886D99" w:rsidRPr="51CD0CFD">
        <w:rPr>
          <w:rFonts w:ascii="Cambria" w:eastAsia="Cambria" w:hAnsi="Cambria"/>
          <w:color w:val="000000" w:themeColor="text1"/>
          <w:sz w:val="24"/>
          <w:szCs w:val="24"/>
        </w:rPr>
        <w:t xml:space="preserve"> attend the Student Government Association’s summer business meeting.</w:t>
      </w:r>
    </w:p>
    <w:p w14:paraId="561EDB91" w14:textId="77777777" w:rsidR="007A1BA8" w:rsidRPr="00970863" w:rsidRDefault="007A1BA8" w:rsidP="007A1BA8">
      <w:pPr>
        <w:spacing w:line="240" w:lineRule="auto"/>
        <w:rPr>
          <w:rFonts w:ascii="Cambria" w:eastAsia="Cambria" w:hAnsi="Cambria"/>
          <w:color w:val="000000"/>
        </w:rPr>
      </w:pPr>
    </w:p>
    <w:p w14:paraId="2AEE249E" w14:textId="77777777" w:rsidR="007A1BA8" w:rsidRPr="00970863" w:rsidRDefault="007A1BA8" w:rsidP="007A1BA8">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attend meetings with housing leadership and coordinate meetings with people and organizations in the best interests of ARH when necessary.</w:t>
      </w:r>
    </w:p>
    <w:p w14:paraId="0CFF9DA3" w14:textId="77777777" w:rsidR="007A1BA8" w:rsidRPr="00970863" w:rsidRDefault="007A1BA8" w:rsidP="007A1BA8">
      <w:pPr>
        <w:pStyle w:val="ListParagraph"/>
        <w:rPr>
          <w:rFonts w:ascii="Cambria" w:eastAsia="Cambria" w:hAnsi="Cambria"/>
          <w:color w:val="000000"/>
          <w:sz w:val="24"/>
          <w:szCs w:val="24"/>
        </w:rPr>
      </w:pPr>
    </w:p>
    <w:p w14:paraId="66684BE5" w14:textId="12FE961A" w:rsidR="002C3BF7" w:rsidRPr="00970863" w:rsidRDefault="007A1BA8" w:rsidP="007A1BA8">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attend NACURH.</w:t>
      </w:r>
    </w:p>
    <w:p w14:paraId="26819BEC" w14:textId="77777777" w:rsidR="00D61935" w:rsidRPr="00970863" w:rsidRDefault="00D61935" w:rsidP="00D61935">
      <w:pPr>
        <w:pStyle w:val="ListParagraph"/>
        <w:rPr>
          <w:rFonts w:ascii="Cambria" w:eastAsia="Cambria" w:hAnsi="Cambria"/>
          <w:color w:val="000000"/>
          <w:sz w:val="24"/>
          <w:szCs w:val="24"/>
        </w:rPr>
      </w:pPr>
    </w:p>
    <w:p w14:paraId="206A3BB7" w14:textId="19F438A3" w:rsidR="00D61935" w:rsidRPr="00970863" w:rsidRDefault="00D61935" w:rsidP="00D61935">
      <w:pPr>
        <w:pStyle w:val="ListParagraph"/>
        <w:numPr>
          <w:ilvl w:val="0"/>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Committees</w:t>
      </w:r>
    </w:p>
    <w:p w14:paraId="71818434" w14:textId="45448CDD" w:rsidR="00D61935" w:rsidRPr="00970863" w:rsidRDefault="00D61935" w:rsidP="00D61935">
      <w:pPr>
        <w:pStyle w:val="ListParagraph"/>
        <w:numPr>
          <w:ilvl w:val="1"/>
          <w:numId w:val="1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work in conjunction with the Vice President to implement all committees, Ad Hoc or Mandatory.</w:t>
      </w:r>
    </w:p>
    <w:p w14:paraId="40131DAD" w14:textId="77777777" w:rsidR="00D61935" w:rsidRPr="00970863" w:rsidRDefault="00D61935" w:rsidP="00D61935">
      <w:pPr>
        <w:spacing w:line="240" w:lineRule="auto"/>
        <w:rPr>
          <w:rFonts w:ascii="Cambria" w:eastAsia="Cambria" w:hAnsi="Cambria"/>
          <w:color w:val="000000"/>
        </w:rPr>
      </w:pPr>
    </w:p>
    <w:p w14:paraId="3BFF2C84" w14:textId="01567977" w:rsidR="00D61935" w:rsidRPr="00970863" w:rsidRDefault="00D61935" w:rsidP="00D61935">
      <w:pPr>
        <w:spacing w:line="240" w:lineRule="auto"/>
        <w:rPr>
          <w:rFonts w:ascii="Cambria" w:eastAsia="Cambria" w:hAnsi="Cambria"/>
          <w:color w:val="000000"/>
        </w:rPr>
      </w:pPr>
      <w:r w:rsidRPr="00970863">
        <w:rPr>
          <w:rFonts w:ascii="Cambria" w:eastAsia="Cambria" w:hAnsi="Cambria"/>
          <w:color w:val="000000"/>
        </w:rPr>
        <w:t>Section 2: Vice President</w:t>
      </w:r>
    </w:p>
    <w:p w14:paraId="0D0E00CE" w14:textId="77777777" w:rsidR="00301B35" w:rsidRPr="00970863" w:rsidRDefault="00301B35" w:rsidP="00301B35">
      <w:pPr>
        <w:pStyle w:val="ListParagraph"/>
        <w:numPr>
          <w:ilvl w:val="0"/>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required to serve a minimum of six (6) office hours per week. </w:t>
      </w:r>
    </w:p>
    <w:p w14:paraId="18A5D712" w14:textId="1B4DA70B" w:rsidR="00301B35" w:rsidRPr="00970863" w:rsidRDefault="00301B35" w:rsidP="00301B35">
      <w:pPr>
        <w:pStyle w:val="ListParagraph"/>
        <w:numPr>
          <w:ilvl w:val="1"/>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Three (3) of the six (6) shall be served in the ARH office. </w:t>
      </w:r>
    </w:p>
    <w:p w14:paraId="2D388B0F" w14:textId="77777777" w:rsidR="00301B35" w:rsidRPr="00970863" w:rsidRDefault="00301B35" w:rsidP="00301B35">
      <w:pPr>
        <w:pStyle w:val="ListParagraph"/>
        <w:spacing w:line="240" w:lineRule="auto"/>
        <w:rPr>
          <w:rFonts w:ascii="Cambria" w:eastAsia="Cambria" w:hAnsi="Cambria"/>
          <w:color w:val="000000"/>
          <w:sz w:val="24"/>
          <w:szCs w:val="24"/>
        </w:rPr>
      </w:pPr>
    </w:p>
    <w:p w14:paraId="6D3B76CB" w14:textId="58FC120D" w:rsidR="00301B35" w:rsidRPr="00970863" w:rsidRDefault="00301B35" w:rsidP="00301B35">
      <w:pPr>
        <w:pStyle w:val="ListParagraph"/>
        <w:numPr>
          <w:ilvl w:val="0"/>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review the policies and Constitutions of the Leadership Associations and the Diversity Coalition to ensure that their duties are in accordance with the Constitution of ARH. </w:t>
      </w:r>
    </w:p>
    <w:p w14:paraId="2347BD78" w14:textId="77777777" w:rsidR="00301B35" w:rsidRPr="00970863" w:rsidRDefault="00301B35" w:rsidP="00301B35">
      <w:pPr>
        <w:pStyle w:val="ListParagraph"/>
        <w:spacing w:line="240" w:lineRule="auto"/>
        <w:rPr>
          <w:rFonts w:ascii="Cambria" w:eastAsia="Cambria" w:hAnsi="Cambria"/>
          <w:color w:val="000000"/>
          <w:sz w:val="24"/>
          <w:szCs w:val="24"/>
        </w:rPr>
      </w:pPr>
    </w:p>
    <w:p w14:paraId="1D493A5E" w14:textId="0B2EF3B2" w:rsidR="00301B35" w:rsidRPr="00970863" w:rsidRDefault="00301B35" w:rsidP="00301B35">
      <w:pPr>
        <w:pStyle w:val="ListParagraph"/>
        <w:numPr>
          <w:ilvl w:val="0"/>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planning Passing of the Gavel in the spring semester. </w:t>
      </w:r>
    </w:p>
    <w:p w14:paraId="425C198D" w14:textId="77777777" w:rsidR="002B328A" w:rsidRPr="00970863" w:rsidRDefault="002B328A" w:rsidP="002B328A">
      <w:pPr>
        <w:pStyle w:val="ListParagraph"/>
        <w:spacing w:line="240" w:lineRule="auto"/>
        <w:rPr>
          <w:rFonts w:ascii="Cambria" w:eastAsia="Cambria" w:hAnsi="Cambria"/>
          <w:color w:val="000000"/>
          <w:sz w:val="24"/>
          <w:szCs w:val="24"/>
        </w:rPr>
      </w:pPr>
    </w:p>
    <w:p w14:paraId="1D50DBED" w14:textId="5E68EEF4" w:rsidR="00301B35" w:rsidRPr="00970863" w:rsidRDefault="00301B35" w:rsidP="00301B35">
      <w:pPr>
        <w:pStyle w:val="ListParagraph"/>
        <w:numPr>
          <w:ilvl w:val="0"/>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maintain equipment during meetings. </w:t>
      </w:r>
    </w:p>
    <w:p w14:paraId="3DFA8888" w14:textId="77777777" w:rsidR="002B328A" w:rsidRPr="00970863" w:rsidRDefault="002B328A" w:rsidP="002B328A">
      <w:pPr>
        <w:pStyle w:val="ListParagraph"/>
        <w:spacing w:line="240" w:lineRule="auto"/>
        <w:rPr>
          <w:rFonts w:ascii="Cambria" w:eastAsia="Cambria" w:hAnsi="Cambria"/>
          <w:color w:val="000000"/>
          <w:sz w:val="24"/>
          <w:szCs w:val="24"/>
        </w:rPr>
      </w:pPr>
    </w:p>
    <w:p w14:paraId="09A3E839" w14:textId="135B988F" w:rsidR="00301B35" w:rsidRPr="00970863" w:rsidRDefault="2A52DDCC" w:rsidP="00301B35">
      <w:pPr>
        <w:pStyle w:val="ListParagraph"/>
        <w:numPr>
          <w:ilvl w:val="0"/>
          <w:numId w:val="16"/>
        </w:numPr>
        <w:spacing w:line="240" w:lineRule="auto"/>
        <w:rPr>
          <w:rFonts w:ascii="Cambria" w:eastAsia="Cambria" w:hAnsi="Cambria"/>
          <w:color w:val="000000"/>
          <w:sz w:val="24"/>
          <w:szCs w:val="24"/>
        </w:rPr>
      </w:pPr>
      <w:r w:rsidRPr="51CD0CFD">
        <w:rPr>
          <w:rFonts w:ascii="Cambria" w:eastAsia="Cambria" w:hAnsi="Cambria"/>
          <w:color w:val="000000" w:themeColor="text1"/>
          <w:sz w:val="24"/>
          <w:szCs w:val="24"/>
        </w:rPr>
        <w:t>Can delegate equipment use to other members and meeting attendees as appropriate.</w:t>
      </w:r>
    </w:p>
    <w:p w14:paraId="50CF5638" w14:textId="573DD592" w:rsidR="00301B35" w:rsidRPr="00970863" w:rsidRDefault="00301B35" w:rsidP="51CD0CFD">
      <w:pPr>
        <w:pStyle w:val="ListParagraph"/>
        <w:spacing w:line="240" w:lineRule="auto"/>
        <w:rPr>
          <w:rFonts w:ascii="Cambria" w:eastAsia="Cambria" w:hAnsi="Cambria"/>
          <w:color w:val="000000"/>
          <w:sz w:val="24"/>
          <w:szCs w:val="24"/>
        </w:rPr>
      </w:pPr>
    </w:p>
    <w:p w14:paraId="4211DA48" w14:textId="2F6FA90B" w:rsidR="00301B35" w:rsidRPr="00970863" w:rsidRDefault="2A52DDCC" w:rsidP="00301B35">
      <w:pPr>
        <w:pStyle w:val="ListParagraph"/>
        <w:numPr>
          <w:ilvl w:val="0"/>
          <w:numId w:val="16"/>
        </w:numPr>
        <w:spacing w:line="240" w:lineRule="auto"/>
        <w:rPr>
          <w:rFonts w:ascii="Cambria" w:eastAsia="Cambria" w:hAnsi="Cambria"/>
          <w:color w:val="000000"/>
          <w:sz w:val="24"/>
          <w:szCs w:val="24"/>
        </w:rPr>
      </w:pPr>
      <w:r w:rsidRPr="51CD0CFD">
        <w:rPr>
          <w:rFonts w:ascii="Cambria" w:eastAsia="Cambria" w:hAnsi="Cambria"/>
          <w:color w:val="000000" w:themeColor="text1"/>
          <w:sz w:val="24"/>
          <w:szCs w:val="24"/>
        </w:rPr>
        <w:t xml:space="preserve">Shall attend NACURH. </w:t>
      </w:r>
    </w:p>
    <w:p w14:paraId="4A39E1B3" w14:textId="77777777" w:rsidR="002B328A" w:rsidRPr="00970863" w:rsidRDefault="002B328A" w:rsidP="002B328A">
      <w:pPr>
        <w:pStyle w:val="ListParagraph"/>
        <w:spacing w:line="240" w:lineRule="auto"/>
        <w:rPr>
          <w:rFonts w:ascii="Cambria" w:eastAsia="Cambria" w:hAnsi="Cambria"/>
          <w:color w:val="000000"/>
          <w:sz w:val="24"/>
          <w:szCs w:val="24"/>
        </w:rPr>
      </w:pPr>
    </w:p>
    <w:p w14:paraId="41EFC510" w14:textId="7A3123DD" w:rsidR="00301B35" w:rsidRPr="00970863" w:rsidRDefault="00301B35" w:rsidP="00301B35">
      <w:pPr>
        <w:pStyle w:val="ListParagraph"/>
        <w:numPr>
          <w:ilvl w:val="0"/>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 xml:space="preserve">Shall work in conjunction with the NCC for ARH recognition. </w:t>
      </w:r>
    </w:p>
    <w:p w14:paraId="2667C68A" w14:textId="77777777" w:rsidR="00301B35" w:rsidRPr="00970863" w:rsidRDefault="00301B35" w:rsidP="002B328A">
      <w:pPr>
        <w:pStyle w:val="ListParagraph"/>
        <w:spacing w:line="240" w:lineRule="auto"/>
        <w:rPr>
          <w:rFonts w:ascii="Cambria" w:eastAsia="Cambria" w:hAnsi="Cambria"/>
          <w:color w:val="000000"/>
          <w:sz w:val="24"/>
          <w:szCs w:val="24"/>
        </w:rPr>
      </w:pPr>
    </w:p>
    <w:p w14:paraId="1EA4DEBC" w14:textId="6A3CD9C8" w:rsidR="00D61935" w:rsidRPr="00970863" w:rsidRDefault="00301B35" w:rsidP="00301B35">
      <w:pPr>
        <w:pStyle w:val="ListParagraph"/>
        <w:numPr>
          <w:ilvl w:val="0"/>
          <w:numId w:val="16"/>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work in conjunction with the President to implement all committees, Ad Hoc or Mandatory.</w:t>
      </w:r>
    </w:p>
    <w:p w14:paraId="0A2F28B0" w14:textId="77777777" w:rsidR="002B328A" w:rsidRPr="00970863" w:rsidRDefault="002B328A" w:rsidP="002B328A">
      <w:pPr>
        <w:pStyle w:val="ListParagraph"/>
        <w:rPr>
          <w:rFonts w:ascii="Cambria" w:eastAsia="Cambria" w:hAnsi="Cambria"/>
          <w:color w:val="000000"/>
          <w:sz w:val="24"/>
          <w:szCs w:val="24"/>
        </w:rPr>
      </w:pPr>
    </w:p>
    <w:p w14:paraId="159B189D" w14:textId="5E66A207" w:rsidR="003C47DC" w:rsidRPr="00970863" w:rsidRDefault="002B328A" w:rsidP="002B328A">
      <w:pPr>
        <w:spacing w:line="240" w:lineRule="auto"/>
        <w:rPr>
          <w:rFonts w:ascii="Cambria" w:eastAsia="Cambria" w:hAnsi="Cambria"/>
          <w:color w:val="000000"/>
        </w:rPr>
      </w:pPr>
      <w:r w:rsidRPr="00970863">
        <w:rPr>
          <w:rFonts w:ascii="Cambria" w:eastAsia="Cambria" w:hAnsi="Cambria"/>
          <w:color w:val="000000"/>
        </w:rPr>
        <w:t>Section 3: Director of Administrative Affairs</w:t>
      </w:r>
    </w:p>
    <w:p w14:paraId="75D31266" w14:textId="1264F6A3" w:rsidR="006E5297" w:rsidRPr="00970863" w:rsidRDefault="006E5297" w:rsidP="006E5297">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required to serve a minimum of four (4) office hours per week. </w:t>
      </w:r>
    </w:p>
    <w:p w14:paraId="3D75B8A8" w14:textId="46B04EC1" w:rsidR="006E5297" w:rsidRPr="00970863" w:rsidRDefault="006E5297" w:rsidP="006E5297">
      <w:pPr>
        <w:pStyle w:val="ListParagraph"/>
        <w:numPr>
          <w:ilvl w:val="1"/>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Two (2) of the four (4) shall be served in the ARH office. </w:t>
      </w:r>
    </w:p>
    <w:p w14:paraId="1BABBE0F" w14:textId="77777777" w:rsidR="006E5297" w:rsidRPr="00970863" w:rsidRDefault="006E5297" w:rsidP="006E5297">
      <w:pPr>
        <w:pStyle w:val="ListParagraph"/>
        <w:spacing w:line="240" w:lineRule="auto"/>
        <w:rPr>
          <w:rFonts w:ascii="Cambria" w:eastAsia="Cambria" w:hAnsi="Cambria"/>
          <w:color w:val="000000"/>
          <w:sz w:val="24"/>
          <w:szCs w:val="24"/>
        </w:rPr>
      </w:pPr>
    </w:p>
    <w:p w14:paraId="4EFDC4D6" w14:textId="77777777" w:rsidR="003020B8" w:rsidRPr="00970863" w:rsidRDefault="006E5297" w:rsidP="0091306F">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facilitate communication within the executive board and the General Assembly.</w:t>
      </w:r>
    </w:p>
    <w:p w14:paraId="42998E29" w14:textId="77777777" w:rsidR="003020B8" w:rsidRPr="00970863" w:rsidRDefault="003020B8" w:rsidP="003020B8">
      <w:pPr>
        <w:pStyle w:val="ListParagraph"/>
        <w:spacing w:line="240" w:lineRule="auto"/>
        <w:rPr>
          <w:rFonts w:ascii="Cambria" w:eastAsia="Cambria" w:hAnsi="Cambria"/>
          <w:color w:val="000000"/>
          <w:sz w:val="24"/>
          <w:szCs w:val="24"/>
        </w:rPr>
      </w:pPr>
    </w:p>
    <w:p w14:paraId="10E84E83" w14:textId="78752F03" w:rsidR="006E5297" w:rsidRPr="00970863" w:rsidRDefault="006E5297" w:rsidP="0091306F">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keeping an updated contact list for the Leadership Associations, the Diversity Coalition, and the ARH Executive Board. </w:t>
      </w:r>
    </w:p>
    <w:p w14:paraId="2F9FCDDA" w14:textId="77777777" w:rsidR="0091306F" w:rsidRPr="00970863" w:rsidRDefault="0091306F" w:rsidP="0091306F">
      <w:pPr>
        <w:pStyle w:val="ListParagraph"/>
        <w:spacing w:line="240" w:lineRule="auto"/>
        <w:rPr>
          <w:rFonts w:ascii="Cambria" w:eastAsia="Cambria" w:hAnsi="Cambria"/>
          <w:color w:val="000000"/>
          <w:sz w:val="24"/>
          <w:szCs w:val="24"/>
        </w:rPr>
      </w:pPr>
    </w:p>
    <w:p w14:paraId="3B18B3E8" w14:textId="4FBA0D5F" w:rsidR="006E5297" w:rsidRPr="00970863" w:rsidRDefault="006E5297" w:rsidP="006E5297">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take accurate minutes of ARH General Assembly and Executive Board meetings. </w:t>
      </w:r>
    </w:p>
    <w:p w14:paraId="0F0986BA" w14:textId="77777777" w:rsidR="0091306F" w:rsidRPr="00970863" w:rsidRDefault="0091306F" w:rsidP="0091306F">
      <w:pPr>
        <w:pStyle w:val="ListParagraph"/>
        <w:spacing w:line="240" w:lineRule="auto"/>
        <w:rPr>
          <w:rFonts w:ascii="Cambria" w:eastAsia="Cambria" w:hAnsi="Cambria"/>
          <w:color w:val="000000"/>
          <w:sz w:val="24"/>
          <w:szCs w:val="24"/>
        </w:rPr>
      </w:pPr>
    </w:p>
    <w:p w14:paraId="3DA23952" w14:textId="186C6AEA" w:rsidR="006E5297" w:rsidRPr="00970863" w:rsidRDefault="006E5297" w:rsidP="0091306F">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distribute the minutes of the General Assembly meetings within forty-eight (48) hours of  that meeting. </w:t>
      </w:r>
    </w:p>
    <w:p w14:paraId="5C5ACB47" w14:textId="77777777" w:rsidR="003020B8" w:rsidRPr="00970863" w:rsidRDefault="003020B8" w:rsidP="003020B8">
      <w:pPr>
        <w:pStyle w:val="ListParagraph"/>
        <w:spacing w:line="240" w:lineRule="auto"/>
        <w:rPr>
          <w:rFonts w:ascii="Cambria" w:eastAsia="Cambria" w:hAnsi="Cambria"/>
          <w:color w:val="000000"/>
          <w:sz w:val="24"/>
          <w:szCs w:val="24"/>
        </w:rPr>
      </w:pPr>
    </w:p>
    <w:p w14:paraId="137DD2DD" w14:textId="17EF8F57" w:rsidR="006E5297" w:rsidRPr="00970863" w:rsidRDefault="006E5297" w:rsidP="006E5297">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organizing, posting, and updating the office hours of the executive board. </w:t>
      </w:r>
    </w:p>
    <w:p w14:paraId="738B74AC" w14:textId="77777777" w:rsidR="003020B8" w:rsidRPr="00970863" w:rsidRDefault="003020B8" w:rsidP="003020B8">
      <w:pPr>
        <w:pStyle w:val="ListParagraph"/>
        <w:spacing w:line="240" w:lineRule="auto"/>
        <w:rPr>
          <w:rFonts w:ascii="Cambria" w:eastAsia="Cambria" w:hAnsi="Cambria"/>
          <w:color w:val="000000"/>
          <w:sz w:val="24"/>
          <w:szCs w:val="24"/>
        </w:rPr>
      </w:pPr>
    </w:p>
    <w:p w14:paraId="5D0F141E" w14:textId="2235585C" w:rsidR="006E5297" w:rsidRPr="00970863" w:rsidRDefault="006E5297" w:rsidP="006E5297">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keep track of the office hours served and report any absences or changes to the President and Vice-President, who will discuss it with the responsible board member. </w:t>
      </w:r>
    </w:p>
    <w:p w14:paraId="6E67E5DC" w14:textId="77777777" w:rsidR="003020B8" w:rsidRPr="00970863" w:rsidRDefault="003020B8" w:rsidP="003020B8">
      <w:pPr>
        <w:pStyle w:val="ListParagraph"/>
        <w:spacing w:line="240" w:lineRule="auto"/>
        <w:rPr>
          <w:rFonts w:ascii="Cambria" w:eastAsia="Cambria" w:hAnsi="Cambria"/>
          <w:color w:val="000000"/>
          <w:sz w:val="24"/>
          <w:szCs w:val="24"/>
        </w:rPr>
      </w:pPr>
    </w:p>
    <w:p w14:paraId="14439AD2" w14:textId="4F6982D0" w:rsidR="003020B8" w:rsidRPr="00970863" w:rsidRDefault="006E5297" w:rsidP="003020B8">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maintain equipment in the ARH office. </w:t>
      </w:r>
    </w:p>
    <w:p w14:paraId="4066DB8E" w14:textId="77777777" w:rsidR="003020B8" w:rsidRPr="00970863" w:rsidRDefault="003020B8" w:rsidP="003020B8">
      <w:pPr>
        <w:spacing w:line="240" w:lineRule="auto"/>
        <w:rPr>
          <w:rFonts w:ascii="Cambria" w:eastAsia="Cambria" w:hAnsi="Cambria"/>
          <w:color w:val="000000"/>
        </w:rPr>
      </w:pPr>
    </w:p>
    <w:p w14:paraId="5FB1F2E5" w14:textId="77777777"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digitizing records and archiving an electronic historical account of files.</w:t>
      </w:r>
    </w:p>
    <w:p w14:paraId="48C02A9C" w14:textId="77777777" w:rsidR="000B219D" w:rsidRPr="00970863" w:rsidRDefault="000B219D" w:rsidP="000B219D">
      <w:pPr>
        <w:pStyle w:val="ListParagraph"/>
        <w:rPr>
          <w:rFonts w:ascii="Cambria" w:eastAsia="Cambria" w:hAnsi="Cambria"/>
          <w:color w:val="000000"/>
          <w:sz w:val="24"/>
          <w:szCs w:val="24"/>
        </w:rPr>
      </w:pPr>
    </w:p>
    <w:p w14:paraId="30B3AFE8" w14:textId="77777777"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maintaining and monitoring the ARH website, ensuring that information is up to date.</w:t>
      </w:r>
    </w:p>
    <w:p w14:paraId="78701312" w14:textId="77777777" w:rsidR="000B219D" w:rsidRPr="00970863" w:rsidRDefault="000B219D" w:rsidP="000B219D">
      <w:pPr>
        <w:pStyle w:val="ListParagraph"/>
        <w:rPr>
          <w:rFonts w:ascii="Cambria" w:eastAsia="Cambria" w:hAnsi="Cambria"/>
          <w:color w:val="000000"/>
          <w:sz w:val="24"/>
          <w:szCs w:val="24"/>
        </w:rPr>
      </w:pPr>
    </w:p>
    <w:p w14:paraId="3AB0D8ED" w14:textId="6A84153F"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w:t>
      </w:r>
      <w:r w:rsidR="00DC14C6">
        <w:rPr>
          <w:rFonts w:ascii="Cambria" w:eastAsia="Cambria" w:hAnsi="Cambria"/>
          <w:color w:val="000000"/>
          <w:sz w:val="24"/>
          <w:szCs w:val="24"/>
        </w:rPr>
        <w:t xml:space="preserve"> assist in</w:t>
      </w:r>
      <w:r w:rsidRPr="00970863">
        <w:rPr>
          <w:rFonts w:ascii="Cambria" w:eastAsia="Cambria" w:hAnsi="Cambria"/>
          <w:color w:val="000000"/>
          <w:sz w:val="24"/>
          <w:szCs w:val="24"/>
        </w:rPr>
        <w:t xml:space="preserve"> oversee</w:t>
      </w:r>
      <w:r w:rsidR="00DC14C6">
        <w:rPr>
          <w:rFonts w:ascii="Cambria" w:eastAsia="Cambria" w:hAnsi="Cambria"/>
          <w:color w:val="000000"/>
          <w:sz w:val="24"/>
          <w:szCs w:val="24"/>
        </w:rPr>
        <w:t>ing</w:t>
      </w:r>
      <w:r w:rsidRPr="00970863">
        <w:rPr>
          <w:rFonts w:ascii="Cambria" w:eastAsia="Cambria" w:hAnsi="Cambria"/>
          <w:color w:val="000000"/>
          <w:sz w:val="24"/>
          <w:szCs w:val="24"/>
        </w:rPr>
        <w:t xml:space="preserve"> the Care Package and Linens revenue generating program.</w:t>
      </w:r>
    </w:p>
    <w:p w14:paraId="2D7EBD23" w14:textId="77777777" w:rsidR="000B219D" w:rsidRPr="00970863" w:rsidRDefault="000B219D" w:rsidP="000B219D">
      <w:pPr>
        <w:pStyle w:val="ListParagraph"/>
        <w:rPr>
          <w:rFonts w:ascii="Cambria" w:eastAsia="Cambria" w:hAnsi="Cambria"/>
          <w:color w:val="000000"/>
          <w:sz w:val="24"/>
          <w:szCs w:val="24"/>
        </w:rPr>
      </w:pPr>
    </w:p>
    <w:p w14:paraId="704D2EAD" w14:textId="77777777"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present and investigate funding requests at necessary ARH meetings. </w:t>
      </w:r>
    </w:p>
    <w:p w14:paraId="5C048BF8" w14:textId="77777777" w:rsidR="000B219D" w:rsidRPr="00970863" w:rsidRDefault="000B219D" w:rsidP="000B219D">
      <w:pPr>
        <w:pStyle w:val="ListParagraph"/>
        <w:rPr>
          <w:rFonts w:ascii="Cambria" w:eastAsia="Cambria" w:hAnsi="Cambria"/>
          <w:color w:val="000000"/>
          <w:sz w:val="24"/>
          <w:szCs w:val="24"/>
        </w:rPr>
      </w:pPr>
    </w:p>
    <w:p w14:paraId="5255E111" w14:textId="77777777"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attend the Room and Board Fee Review meetings as the fiscal representative from ARH. </w:t>
      </w:r>
    </w:p>
    <w:p w14:paraId="43A83140" w14:textId="77777777" w:rsidR="000B219D" w:rsidRPr="00970863" w:rsidRDefault="000B219D" w:rsidP="000B219D">
      <w:pPr>
        <w:pStyle w:val="ListParagraph"/>
        <w:rPr>
          <w:rFonts w:ascii="Cambria" w:eastAsia="Cambria" w:hAnsi="Cambria"/>
          <w:color w:val="000000"/>
          <w:sz w:val="24"/>
          <w:szCs w:val="24"/>
        </w:rPr>
      </w:pPr>
    </w:p>
    <w:p w14:paraId="42103E5F" w14:textId="77777777"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the upkeep and ordering of office supplies and equipment for the ARH office. </w:t>
      </w:r>
    </w:p>
    <w:p w14:paraId="04358E7E" w14:textId="77777777" w:rsidR="000B219D" w:rsidRPr="00970863" w:rsidRDefault="000B219D" w:rsidP="000B219D">
      <w:pPr>
        <w:pStyle w:val="ListParagraph"/>
        <w:rPr>
          <w:rFonts w:ascii="Cambria" w:eastAsia="Cambria" w:hAnsi="Cambria"/>
          <w:color w:val="000000"/>
          <w:sz w:val="24"/>
          <w:szCs w:val="24"/>
        </w:rPr>
      </w:pPr>
    </w:p>
    <w:p w14:paraId="23E211B9" w14:textId="77777777" w:rsidR="000B219D"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recommend the amount of funds necessary for supporting future fundraising efforts, which shall b</w:t>
      </w:r>
      <w:r w:rsidR="000B219D" w:rsidRPr="00970863">
        <w:rPr>
          <w:rFonts w:ascii="Cambria" w:eastAsia="Cambria" w:hAnsi="Cambria"/>
          <w:color w:val="000000"/>
          <w:sz w:val="24"/>
          <w:szCs w:val="24"/>
        </w:rPr>
        <w:t xml:space="preserve">e </w:t>
      </w:r>
      <w:r w:rsidRPr="00970863">
        <w:rPr>
          <w:rFonts w:ascii="Cambria" w:eastAsia="Cambria" w:hAnsi="Cambria"/>
          <w:color w:val="000000"/>
          <w:sz w:val="24"/>
          <w:szCs w:val="24"/>
        </w:rPr>
        <w:t xml:space="preserve">reserved, to the Executive Board. </w:t>
      </w:r>
    </w:p>
    <w:p w14:paraId="32CE9EA1" w14:textId="77777777" w:rsidR="000B219D" w:rsidRPr="00970863" w:rsidRDefault="000B219D" w:rsidP="000B219D">
      <w:pPr>
        <w:pStyle w:val="ListParagraph"/>
        <w:rPr>
          <w:rFonts w:ascii="Cambria" w:eastAsia="Cambria" w:hAnsi="Cambria"/>
          <w:color w:val="000000"/>
          <w:sz w:val="24"/>
          <w:szCs w:val="24"/>
        </w:rPr>
      </w:pPr>
    </w:p>
    <w:p w14:paraId="38912FAF" w14:textId="1EB86AB3" w:rsidR="003C47DC" w:rsidRPr="00970863" w:rsidRDefault="006E5297" w:rsidP="000B219D">
      <w:pPr>
        <w:pStyle w:val="ListParagraph"/>
        <w:numPr>
          <w:ilvl w:val="0"/>
          <w:numId w:val="17"/>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present a balanced budget at least once a semester.</w:t>
      </w:r>
    </w:p>
    <w:p w14:paraId="424FD605" w14:textId="77777777" w:rsidR="000B219D" w:rsidRPr="00970863" w:rsidRDefault="000B219D" w:rsidP="000B219D">
      <w:pPr>
        <w:pStyle w:val="ListParagraph"/>
        <w:rPr>
          <w:rFonts w:ascii="Cambria" w:eastAsia="Cambria" w:hAnsi="Cambria"/>
          <w:color w:val="000000"/>
          <w:sz w:val="24"/>
          <w:szCs w:val="24"/>
        </w:rPr>
      </w:pPr>
    </w:p>
    <w:p w14:paraId="1DBBA258" w14:textId="17A97FE7" w:rsidR="000B219D" w:rsidRPr="00970863" w:rsidRDefault="000B219D" w:rsidP="000B219D">
      <w:pPr>
        <w:spacing w:line="240" w:lineRule="auto"/>
        <w:rPr>
          <w:rFonts w:ascii="Cambria" w:eastAsia="Cambria" w:hAnsi="Cambria"/>
          <w:color w:val="000000"/>
        </w:rPr>
      </w:pPr>
      <w:r w:rsidRPr="00970863">
        <w:rPr>
          <w:rFonts w:ascii="Cambria" w:eastAsia="Cambria" w:hAnsi="Cambria"/>
          <w:color w:val="000000"/>
        </w:rPr>
        <w:t>Section 4: Director of Community Engagement</w:t>
      </w:r>
    </w:p>
    <w:p w14:paraId="33A23CAB" w14:textId="462130CD" w:rsidR="00C83981" w:rsidRPr="00970863" w:rsidRDefault="00C83981" w:rsidP="00C83981">
      <w:pPr>
        <w:pStyle w:val="ListParagraph"/>
        <w:numPr>
          <w:ilvl w:val="0"/>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required to serve a minimum of four (4) office hours per week. </w:t>
      </w:r>
    </w:p>
    <w:p w14:paraId="71FE479B" w14:textId="27243388" w:rsidR="00C83981" w:rsidRPr="00970863" w:rsidRDefault="00C83981" w:rsidP="00C83981">
      <w:pPr>
        <w:pStyle w:val="ListParagraph"/>
        <w:numPr>
          <w:ilvl w:val="1"/>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Two (2) of the four (4) shall be served in the ARH office. </w:t>
      </w:r>
    </w:p>
    <w:p w14:paraId="5968892B" w14:textId="77777777" w:rsidR="00C83981" w:rsidRPr="00970863" w:rsidRDefault="00C83981" w:rsidP="00C83981">
      <w:pPr>
        <w:pStyle w:val="ListParagraph"/>
        <w:spacing w:line="240" w:lineRule="auto"/>
        <w:rPr>
          <w:rFonts w:ascii="Cambria" w:eastAsia="Cambria" w:hAnsi="Cambria"/>
          <w:color w:val="000000"/>
          <w:sz w:val="24"/>
          <w:szCs w:val="24"/>
        </w:rPr>
      </w:pPr>
    </w:p>
    <w:p w14:paraId="0BF48602" w14:textId="77777777" w:rsidR="00C83981" w:rsidRPr="00970863" w:rsidRDefault="00C83981" w:rsidP="00C83981">
      <w:pPr>
        <w:pStyle w:val="ListParagraph"/>
        <w:numPr>
          <w:ilvl w:val="0"/>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Shall work with the Director of Administrative Affairs to ensure that they follow the programming budget.</w:t>
      </w:r>
    </w:p>
    <w:p w14:paraId="3E9C6AE0" w14:textId="77777777" w:rsidR="00C83981" w:rsidRPr="00970863" w:rsidRDefault="00C83981" w:rsidP="00C83981">
      <w:pPr>
        <w:pStyle w:val="ListParagraph"/>
        <w:spacing w:line="240" w:lineRule="auto"/>
        <w:rPr>
          <w:rFonts w:ascii="Cambria" w:eastAsia="Cambria" w:hAnsi="Cambria"/>
          <w:color w:val="000000"/>
          <w:sz w:val="24"/>
          <w:szCs w:val="24"/>
        </w:rPr>
      </w:pPr>
    </w:p>
    <w:p w14:paraId="62C67C3A" w14:textId="77777777" w:rsidR="00C83981" w:rsidRPr="00970863" w:rsidRDefault="00C83981" w:rsidP="00C83981">
      <w:pPr>
        <w:pStyle w:val="ListParagraph"/>
        <w:numPr>
          <w:ilvl w:val="0"/>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act as the liaison between ARH and on-campus multicultural and sustainability organizations.</w:t>
      </w:r>
    </w:p>
    <w:p w14:paraId="7398ABD0" w14:textId="77777777" w:rsidR="00C83981" w:rsidRPr="00970863" w:rsidRDefault="00C83981" w:rsidP="00C83981">
      <w:pPr>
        <w:pStyle w:val="ListParagraph"/>
        <w:rPr>
          <w:rFonts w:ascii="Cambria" w:eastAsia="Cambria" w:hAnsi="Cambria"/>
          <w:color w:val="000000"/>
          <w:sz w:val="24"/>
          <w:szCs w:val="24"/>
        </w:rPr>
      </w:pPr>
    </w:p>
    <w:p w14:paraId="0CB57FCB" w14:textId="77777777" w:rsidR="00C83981" w:rsidRPr="00970863" w:rsidRDefault="00C83981" w:rsidP="00C83981">
      <w:pPr>
        <w:pStyle w:val="ListParagraph"/>
        <w:numPr>
          <w:ilvl w:val="0"/>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hosting annual philanthropic and service programs.</w:t>
      </w:r>
    </w:p>
    <w:p w14:paraId="29F454E1" w14:textId="77777777" w:rsidR="00C83981" w:rsidRPr="00970863" w:rsidRDefault="00C83981" w:rsidP="00C83981">
      <w:pPr>
        <w:pStyle w:val="ListParagraph"/>
        <w:rPr>
          <w:rFonts w:ascii="Cambria" w:eastAsia="Cambria" w:hAnsi="Cambria"/>
          <w:color w:val="000000"/>
          <w:sz w:val="24"/>
          <w:szCs w:val="24"/>
        </w:rPr>
      </w:pPr>
    </w:p>
    <w:p w14:paraId="5A7A470D" w14:textId="6F87A6C7" w:rsidR="44E937F6" w:rsidRDefault="44E937F6" w:rsidP="782776E1">
      <w:pPr>
        <w:pStyle w:val="ListParagraph"/>
        <w:numPr>
          <w:ilvl w:val="0"/>
          <w:numId w:val="18"/>
        </w:numPr>
        <w:spacing w:line="240" w:lineRule="auto"/>
        <w:rPr>
          <w:rFonts w:ascii="Cambria" w:eastAsia="Cambria" w:hAnsi="Cambria"/>
          <w:color w:val="000000" w:themeColor="text1"/>
          <w:sz w:val="24"/>
          <w:szCs w:val="24"/>
        </w:rPr>
      </w:pPr>
      <w:r w:rsidRPr="782776E1">
        <w:rPr>
          <w:rFonts w:ascii="Cambria" w:eastAsia="Cambria" w:hAnsi="Cambria"/>
          <w:color w:val="000000" w:themeColor="text1"/>
          <w:sz w:val="24"/>
          <w:szCs w:val="24"/>
        </w:rPr>
        <w:t>Shall serve as a point of contact and resources for all Leadership Associations and the Diversity Coalition, offering support and ideas for programming. Will reach out monthly via email or verbal communication to check in, share opportunities, and assist with event planning as needed.</w:t>
      </w:r>
    </w:p>
    <w:p w14:paraId="63F01EE3" w14:textId="77777777" w:rsidR="00C83981" w:rsidRPr="00970863" w:rsidRDefault="00C83981" w:rsidP="00C83981">
      <w:pPr>
        <w:pStyle w:val="ListParagraph"/>
        <w:rPr>
          <w:rFonts w:ascii="Cambria" w:eastAsia="Cambria" w:hAnsi="Cambria"/>
          <w:color w:val="000000"/>
          <w:sz w:val="24"/>
          <w:szCs w:val="24"/>
        </w:rPr>
      </w:pPr>
    </w:p>
    <w:p w14:paraId="1EAADF90" w14:textId="24AEE572" w:rsidR="00C83981" w:rsidRPr="00970863" w:rsidRDefault="00C83981" w:rsidP="00C83981">
      <w:pPr>
        <w:pStyle w:val="ListParagraph"/>
        <w:numPr>
          <w:ilvl w:val="0"/>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submitting Of the Month</w:t>
      </w:r>
      <w:r w:rsidR="00DC14C6">
        <w:rPr>
          <w:rFonts w:ascii="Cambria" w:eastAsia="Cambria" w:hAnsi="Cambria"/>
          <w:color w:val="000000"/>
          <w:sz w:val="24"/>
          <w:szCs w:val="24"/>
        </w:rPr>
        <w:t xml:space="preserve"> (OTMs)</w:t>
      </w:r>
      <w:r w:rsidRPr="00970863">
        <w:rPr>
          <w:rFonts w:ascii="Cambria" w:eastAsia="Cambria" w:hAnsi="Cambria"/>
          <w:color w:val="000000"/>
          <w:sz w:val="24"/>
          <w:szCs w:val="24"/>
        </w:rPr>
        <w:t xml:space="preserve"> for </w:t>
      </w:r>
      <w:r w:rsidR="00DC14C6">
        <w:rPr>
          <w:rFonts w:ascii="Cambria" w:eastAsia="Cambria" w:hAnsi="Cambria"/>
          <w:color w:val="000000"/>
          <w:sz w:val="24"/>
          <w:szCs w:val="24"/>
        </w:rPr>
        <w:t>all ARH programs and events in conjunction with the National Communications Coordinator.</w:t>
      </w:r>
    </w:p>
    <w:p w14:paraId="1C4F4F10" w14:textId="77777777" w:rsidR="00C83981" w:rsidRPr="00970863" w:rsidRDefault="00C83981" w:rsidP="00C83981">
      <w:pPr>
        <w:pStyle w:val="ListParagraph"/>
        <w:rPr>
          <w:rFonts w:ascii="Cambria" w:eastAsia="Cambria" w:hAnsi="Cambria"/>
          <w:color w:val="000000"/>
          <w:sz w:val="24"/>
          <w:szCs w:val="24"/>
        </w:rPr>
      </w:pPr>
    </w:p>
    <w:p w14:paraId="7A85E8B6" w14:textId="4147F6A3" w:rsidR="000B219D" w:rsidRPr="00970863" w:rsidRDefault="00C83981" w:rsidP="00C83981">
      <w:pPr>
        <w:pStyle w:val="ListParagraph"/>
        <w:numPr>
          <w:ilvl w:val="0"/>
          <w:numId w:val="1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conducting </w:t>
      </w:r>
      <w:r w:rsidR="00473857">
        <w:rPr>
          <w:rFonts w:ascii="Cambria" w:eastAsia="Cambria" w:hAnsi="Cambria"/>
          <w:color w:val="000000"/>
          <w:sz w:val="24"/>
          <w:szCs w:val="24"/>
        </w:rPr>
        <w:t>post-program improvement discussions at the next available Executive Board Meeting and writing a post-program</w:t>
      </w:r>
      <w:r w:rsidRPr="00970863">
        <w:rPr>
          <w:rFonts w:ascii="Cambria" w:eastAsia="Cambria" w:hAnsi="Cambria"/>
          <w:color w:val="000000"/>
          <w:sz w:val="24"/>
          <w:szCs w:val="24"/>
        </w:rPr>
        <w:t xml:space="preserve"> synopsis to be held for record.</w:t>
      </w:r>
    </w:p>
    <w:p w14:paraId="595C5068" w14:textId="77777777" w:rsidR="00C83981" w:rsidRPr="00970863" w:rsidRDefault="00C83981" w:rsidP="00C83981">
      <w:pPr>
        <w:pStyle w:val="ListParagraph"/>
        <w:rPr>
          <w:rFonts w:ascii="Cambria" w:eastAsia="Cambria" w:hAnsi="Cambria"/>
          <w:color w:val="000000"/>
          <w:sz w:val="24"/>
          <w:szCs w:val="24"/>
        </w:rPr>
      </w:pPr>
    </w:p>
    <w:p w14:paraId="05EC67F2" w14:textId="35937D6A" w:rsidR="00C83981" w:rsidRPr="00970863" w:rsidRDefault="00C83981" w:rsidP="00C83981">
      <w:pPr>
        <w:spacing w:line="240" w:lineRule="auto"/>
        <w:rPr>
          <w:rFonts w:ascii="Cambria" w:eastAsia="Cambria" w:hAnsi="Cambria"/>
          <w:color w:val="000000"/>
        </w:rPr>
      </w:pPr>
      <w:r w:rsidRPr="00970863">
        <w:rPr>
          <w:rFonts w:ascii="Cambria" w:eastAsia="Cambria" w:hAnsi="Cambria"/>
          <w:color w:val="000000"/>
        </w:rPr>
        <w:t>Section 5: Director of Marketing</w:t>
      </w:r>
    </w:p>
    <w:p w14:paraId="7A0CB3E9" w14:textId="77777777" w:rsidR="001C07F2" w:rsidRPr="00970863" w:rsidRDefault="001C07F2" w:rsidP="001C07F2">
      <w:pPr>
        <w:pStyle w:val="ListParagraph"/>
        <w:numPr>
          <w:ilvl w:val="0"/>
          <w:numId w:val="19"/>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required to serve a minimum of four (4) office hours per week.</w:t>
      </w:r>
    </w:p>
    <w:p w14:paraId="08C06310" w14:textId="5794945E" w:rsidR="001C07F2" w:rsidRPr="00970863" w:rsidRDefault="001C07F2" w:rsidP="001C07F2">
      <w:pPr>
        <w:pStyle w:val="ListParagraph"/>
        <w:numPr>
          <w:ilvl w:val="1"/>
          <w:numId w:val="19"/>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Two (2) of the four (4) shall be served in the ARH office. </w:t>
      </w:r>
    </w:p>
    <w:p w14:paraId="1392D332" w14:textId="77777777" w:rsidR="001C07F2" w:rsidRPr="00970863" w:rsidRDefault="001C07F2" w:rsidP="001C07F2">
      <w:pPr>
        <w:pStyle w:val="ListParagraph"/>
        <w:spacing w:line="240" w:lineRule="auto"/>
        <w:rPr>
          <w:rFonts w:ascii="Cambria" w:eastAsia="Cambria" w:hAnsi="Cambria"/>
          <w:color w:val="000000"/>
          <w:sz w:val="24"/>
          <w:szCs w:val="24"/>
        </w:rPr>
      </w:pPr>
    </w:p>
    <w:p w14:paraId="05DD9154" w14:textId="4AF3E4CA" w:rsidR="644849BA" w:rsidRDefault="644849BA" w:rsidP="782776E1">
      <w:pPr>
        <w:pStyle w:val="ListParagraph"/>
        <w:numPr>
          <w:ilvl w:val="0"/>
          <w:numId w:val="19"/>
        </w:numPr>
        <w:spacing w:line="240" w:lineRule="auto"/>
        <w:rPr>
          <w:rFonts w:ascii="Cambria" w:eastAsia="Cambria" w:hAnsi="Cambria"/>
          <w:color w:val="000000" w:themeColor="text1"/>
          <w:sz w:val="24"/>
          <w:szCs w:val="24"/>
        </w:rPr>
      </w:pPr>
      <w:r w:rsidRPr="782776E1">
        <w:rPr>
          <w:rFonts w:ascii="Cambria" w:eastAsia="Cambria" w:hAnsi="Cambria"/>
          <w:color w:val="000000" w:themeColor="text1"/>
          <w:sz w:val="24"/>
          <w:szCs w:val="24"/>
        </w:rPr>
        <w:t>Shall work with the Director of Administrative Affairs to ensure that they follow the purchasing guidelines for marketing expenses.</w:t>
      </w:r>
    </w:p>
    <w:p w14:paraId="463ACB0E" w14:textId="77777777" w:rsidR="001C07F2" w:rsidRPr="00970863" w:rsidRDefault="001C07F2" w:rsidP="001C07F2">
      <w:pPr>
        <w:pStyle w:val="ListParagraph"/>
        <w:spacing w:line="240" w:lineRule="auto"/>
        <w:rPr>
          <w:rFonts w:ascii="Cambria" w:eastAsia="Cambria" w:hAnsi="Cambria"/>
          <w:color w:val="000000"/>
          <w:sz w:val="24"/>
          <w:szCs w:val="24"/>
        </w:rPr>
      </w:pPr>
    </w:p>
    <w:p w14:paraId="5629EA1A" w14:textId="77777777" w:rsidR="001C07F2" w:rsidRPr="00970863" w:rsidRDefault="001C07F2" w:rsidP="001C07F2">
      <w:pPr>
        <w:pStyle w:val="ListParagraph"/>
        <w:numPr>
          <w:ilvl w:val="0"/>
          <w:numId w:val="19"/>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creating and designing t-shirts for ARH needs.</w:t>
      </w:r>
    </w:p>
    <w:p w14:paraId="2106C78B" w14:textId="77777777" w:rsidR="001C07F2" w:rsidRPr="00970863" w:rsidRDefault="001C07F2" w:rsidP="001C07F2">
      <w:pPr>
        <w:pStyle w:val="ListParagraph"/>
        <w:rPr>
          <w:rFonts w:ascii="Cambria" w:eastAsia="Cambria" w:hAnsi="Cambria"/>
          <w:color w:val="000000"/>
          <w:sz w:val="24"/>
          <w:szCs w:val="24"/>
        </w:rPr>
      </w:pPr>
    </w:p>
    <w:p w14:paraId="4D378777" w14:textId="77777777" w:rsidR="001C07F2" w:rsidRPr="00970863" w:rsidRDefault="001C07F2" w:rsidP="001C07F2">
      <w:pPr>
        <w:pStyle w:val="ListParagraph"/>
        <w:numPr>
          <w:ilvl w:val="0"/>
          <w:numId w:val="19"/>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creating all fliers and advertisements for ARH events.</w:t>
      </w:r>
    </w:p>
    <w:p w14:paraId="6654B3C6" w14:textId="77777777" w:rsidR="001C07F2" w:rsidRPr="00970863" w:rsidRDefault="001C07F2" w:rsidP="001C07F2">
      <w:pPr>
        <w:pStyle w:val="ListParagraph"/>
        <w:rPr>
          <w:rFonts w:ascii="Cambria" w:eastAsia="Cambria" w:hAnsi="Cambria"/>
          <w:color w:val="000000"/>
          <w:sz w:val="24"/>
          <w:szCs w:val="24"/>
        </w:rPr>
      </w:pPr>
    </w:p>
    <w:p w14:paraId="01655590" w14:textId="77777777" w:rsidR="001C07F2" w:rsidRPr="00970863" w:rsidRDefault="001C07F2" w:rsidP="001C07F2">
      <w:pPr>
        <w:pStyle w:val="ListParagraph"/>
        <w:numPr>
          <w:ilvl w:val="0"/>
          <w:numId w:val="19"/>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changing the ARH office bulletin boards in front of the office monthly.</w:t>
      </w:r>
    </w:p>
    <w:p w14:paraId="2790208C" w14:textId="77777777" w:rsidR="001C07F2" w:rsidRPr="00970863" w:rsidRDefault="001C07F2" w:rsidP="001C07F2">
      <w:pPr>
        <w:pStyle w:val="ListParagraph"/>
        <w:rPr>
          <w:rFonts w:ascii="Cambria" w:eastAsia="Cambria" w:hAnsi="Cambria"/>
          <w:color w:val="000000"/>
          <w:sz w:val="24"/>
          <w:szCs w:val="24"/>
        </w:rPr>
      </w:pPr>
    </w:p>
    <w:p w14:paraId="700CD30D" w14:textId="73E05D39" w:rsidR="00C83981" w:rsidRPr="00970863" w:rsidRDefault="001C07F2" w:rsidP="001C07F2">
      <w:pPr>
        <w:pStyle w:val="ListParagraph"/>
        <w:numPr>
          <w:ilvl w:val="0"/>
          <w:numId w:val="19"/>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supervise ARH’s involvement with online social media, including but not limited to publicizing ARH events and programs, maintaining ARH’s Redbird Life profile, and any other online profiles created in ARH’s name.</w:t>
      </w:r>
    </w:p>
    <w:p w14:paraId="00E6E2CB" w14:textId="77777777" w:rsidR="001C07F2" w:rsidRPr="00970863" w:rsidRDefault="001C07F2" w:rsidP="001C07F2">
      <w:pPr>
        <w:pStyle w:val="ListParagraph"/>
        <w:rPr>
          <w:rFonts w:ascii="Cambria" w:eastAsia="Cambria" w:hAnsi="Cambria"/>
          <w:color w:val="000000"/>
          <w:sz w:val="24"/>
          <w:szCs w:val="24"/>
        </w:rPr>
      </w:pPr>
    </w:p>
    <w:p w14:paraId="0F9276DE" w14:textId="6A6E5D4B" w:rsidR="001C07F2" w:rsidRPr="00970863" w:rsidRDefault="001C07F2" w:rsidP="001C07F2">
      <w:pPr>
        <w:spacing w:line="240" w:lineRule="auto"/>
        <w:rPr>
          <w:rFonts w:ascii="Cambria" w:eastAsia="Cambria" w:hAnsi="Cambria"/>
          <w:color w:val="000000"/>
        </w:rPr>
      </w:pPr>
      <w:r w:rsidRPr="00970863">
        <w:rPr>
          <w:rFonts w:ascii="Cambria" w:eastAsia="Cambria" w:hAnsi="Cambria"/>
          <w:color w:val="000000"/>
        </w:rPr>
        <w:t>Section 6: National Communications Coordinator</w:t>
      </w:r>
    </w:p>
    <w:p w14:paraId="5966F487" w14:textId="77777777" w:rsidR="00497C83" w:rsidRPr="00970863" w:rsidRDefault="00497C83" w:rsidP="00497C83">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required to serve a minimum of four (4) office hours per week.</w:t>
      </w:r>
    </w:p>
    <w:p w14:paraId="1018DF49" w14:textId="15B4EFFA" w:rsidR="00497C83" w:rsidRPr="00970863" w:rsidRDefault="00497C83" w:rsidP="00497C83">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Two (2) of the four (4) shall be served in the ARH office. </w:t>
      </w:r>
    </w:p>
    <w:p w14:paraId="0C4046CE" w14:textId="77777777" w:rsidR="00497C83" w:rsidRPr="00970863" w:rsidRDefault="00497C83" w:rsidP="00497C83">
      <w:pPr>
        <w:pStyle w:val="ListParagraph"/>
        <w:spacing w:line="240" w:lineRule="auto"/>
        <w:rPr>
          <w:rFonts w:ascii="Cambria" w:eastAsia="Cambria" w:hAnsi="Cambria"/>
          <w:color w:val="000000"/>
          <w:sz w:val="24"/>
          <w:szCs w:val="24"/>
        </w:rPr>
      </w:pPr>
    </w:p>
    <w:p w14:paraId="7C20FDFB" w14:textId="77777777" w:rsidR="002A2F38" w:rsidRPr="00970863" w:rsidRDefault="00497C83" w:rsidP="002A2F38">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attending all national and regional business meetings and conferences.</w:t>
      </w:r>
    </w:p>
    <w:p w14:paraId="63B08AC5" w14:textId="77777777" w:rsidR="002A2F38" w:rsidRPr="00970863" w:rsidRDefault="002A2F38" w:rsidP="002A2F38">
      <w:pPr>
        <w:pStyle w:val="ListParagraph"/>
        <w:spacing w:line="240" w:lineRule="auto"/>
        <w:rPr>
          <w:rFonts w:ascii="Cambria" w:eastAsia="Cambria" w:hAnsi="Cambria"/>
          <w:color w:val="000000"/>
          <w:sz w:val="24"/>
          <w:szCs w:val="24"/>
        </w:rPr>
      </w:pPr>
    </w:p>
    <w:p w14:paraId="41A07F56" w14:textId="77777777" w:rsidR="002A2F38" w:rsidRPr="00970863" w:rsidRDefault="00497C83" w:rsidP="002A2F38">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submitting material as assigned by the NACURH and GLACURH constitutions and policy books.</w:t>
      </w:r>
    </w:p>
    <w:p w14:paraId="4541F091" w14:textId="77777777" w:rsidR="002A2F38" w:rsidRPr="00970863" w:rsidRDefault="002A2F38" w:rsidP="002A2F38">
      <w:pPr>
        <w:pStyle w:val="ListParagraph"/>
        <w:rPr>
          <w:rFonts w:ascii="Cambria" w:eastAsia="Cambria" w:hAnsi="Cambria"/>
          <w:color w:val="000000"/>
          <w:sz w:val="24"/>
          <w:szCs w:val="24"/>
        </w:rPr>
      </w:pPr>
    </w:p>
    <w:p w14:paraId="2A298D8F" w14:textId="77777777" w:rsidR="002A2F38" w:rsidRPr="00970863" w:rsidRDefault="00497C83" w:rsidP="002A2F38">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maintaining contact with NACURH and GLACURH organization members over their listservs.</w:t>
      </w:r>
    </w:p>
    <w:p w14:paraId="172861B2" w14:textId="77777777" w:rsidR="002A2F38" w:rsidRPr="00970863" w:rsidRDefault="002A2F38" w:rsidP="002A2F38">
      <w:pPr>
        <w:pStyle w:val="ListParagraph"/>
        <w:rPr>
          <w:rFonts w:ascii="Cambria" w:eastAsia="Cambria" w:hAnsi="Cambria"/>
          <w:color w:val="000000"/>
          <w:sz w:val="24"/>
          <w:szCs w:val="24"/>
        </w:rPr>
      </w:pPr>
    </w:p>
    <w:p w14:paraId="00BB932F"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submitting OTM’s to the regional organization each month.</w:t>
      </w:r>
    </w:p>
    <w:p w14:paraId="370A1405" w14:textId="77777777" w:rsidR="00E536E9" w:rsidRPr="00970863" w:rsidRDefault="00E536E9" w:rsidP="00E536E9">
      <w:pPr>
        <w:pStyle w:val="ListParagraph"/>
        <w:rPr>
          <w:rFonts w:ascii="Cambria" w:eastAsia="Cambria" w:hAnsi="Cambria"/>
          <w:color w:val="000000"/>
          <w:sz w:val="24"/>
          <w:szCs w:val="24"/>
        </w:rPr>
      </w:pPr>
    </w:p>
    <w:p w14:paraId="15ECDDF6"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the distribution and collection of conference program evaluation forms from all conference participants.</w:t>
      </w:r>
    </w:p>
    <w:p w14:paraId="3B0BEB74" w14:textId="77777777" w:rsidR="00E536E9" w:rsidRPr="00970863" w:rsidRDefault="00E536E9" w:rsidP="00E536E9">
      <w:pPr>
        <w:pStyle w:val="ListParagraph"/>
        <w:rPr>
          <w:rFonts w:ascii="Cambria" w:eastAsia="Cambria" w:hAnsi="Cambria"/>
          <w:color w:val="000000"/>
          <w:sz w:val="24"/>
          <w:szCs w:val="24"/>
        </w:rPr>
      </w:pPr>
    </w:p>
    <w:p w14:paraId="4416B479"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compiling a wrap-up report regarding any conference or business meeting attended that is affiliated with NACURH or GLACURH. This report shall be included in their transition materials.</w:t>
      </w:r>
    </w:p>
    <w:p w14:paraId="36165FA6" w14:textId="77777777" w:rsidR="00E536E9" w:rsidRPr="00970863" w:rsidRDefault="00E536E9" w:rsidP="00E536E9">
      <w:pPr>
        <w:pStyle w:val="ListParagraph"/>
        <w:rPr>
          <w:rFonts w:ascii="Cambria" w:eastAsia="Cambria" w:hAnsi="Cambria"/>
          <w:color w:val="000000"/>
          <w:sz w:val="24"/>
          <w:szCs w:val="24"/>
        </w:rPr>
      </w:pPr>
    </w:p>
    <w:p w14:paraId="68365071"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leading delegations at NACURH and GLACURH.</w:t>
      </w:r>
    </w:p>
    <w:p w14:paraId="06B8FB83" w14:textId="77777777" w:rsidR="00E536E9" w:rsidRPr="00970863" w:rsidRDefault="00E536E9" w:rsidP="00E536E9">
      <w:pPr>
        <w:pStyle w:val="ListParagraph"/>
        <w:rPr>
          <w:rFonts w:ascii="Cambria" w:eastAsia="Cambria" w:hAnsi="Cambria"/>
          <w:color w:val="000000"/>
          <w:sz w:val="24"/>
          <w:szCs w:val="24"/>
        </w:rPr>
      </w:pPr>
    </w:p>
    <w:p w14:paraId="4ECC1EE7"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establishing an application process for those interested in attending the regional and national conferences.</w:t>
      </w:r>
    </w:p>
    <w:p w14:paraId="07CA6A33" w14:textId="77777777" w:rsidR="00E536E9" w:rsidRPr="00970863" w:rsidRDefault="00E536E9" w:rsidP="00E536E9">
      <w:pPr>
        <w:pStyle w:val="ListParagraph"/>
        <w:rPr>
          <w:rFonts w:ascii="Cambria" w:eastAsia="Cambria" w:hAnsi="Cambria"/>
          <w:color w:val="000000"/>
          <w:sz w:val="24"/>
          <w:szCs w:val="24"/>
        </w:rPr>
      </w:pPr>
    </w:p>
    <w:p w14:paraId="71798875"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in conjunction with the advisor(s), for selecting the delegation for the national and regional conferences.</w:t>
      </w:r>
    </w:p>
    <w:p w14:paraId="5E74D761" w14:textId="77777777" w:rsidR="00E536E9" w:rsidRPr="00970863" w:rsidRDefault="00E536E9" w:rsidP="00E536E9">
      <w:pPr>
        <w:pStyle w:val="ListParagraph"/>
        <w:rPr>
          <w:rFonts w:ascii="Cambria" w:eastAsia="Cambria" w:hAnsi="Cambria"/>
          <w:color w:val="000000"/>
          <w:sz w:val="24"/>
          <w:szCs w:val="24"/>
        </w:rPr>
      </w:pPr>
    </w:p>
    <w:p w14:paraId="1AF14938" w14:textId="77777777" w:rsidR="00E536E9" w:rsidRPr="00970863" w:rsidRDefault="00497C83" w:rsidP="00E536E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coordinating fundraising efforts for each conference’s philanthropy.</w:t>
      </w:r>
    </w:p>
    <w:p w14:paraId="3592B9D1" w14:textId="77777777" w:rsidR="00E536E9" w:rsidRPr="00970863" w:rsidRDefault="00E536E9" w:rsidP="00E536E9">
      <w:pPr>
        <w:pStyle w:val="ListParagraph"/>
        <w:rPr>
          <w:rFonts w:ascii="Cambria" w:eastAsia="Cambria" w:hAnsi="Cambria"/>
          <w:color w:val="000000"/>
          <w:sz w:val="24"/>
          <w:szCs w:val="24"/>
        </w:rPr>
      </w:pPr>
    </w:p>
    <w:p w14:paraId="1D0EEA5A" w14:textId="77777777" w:rsidR="00E47E3E" w:rsidRPr="00970863" w:rsidRDefault="00497C83" w:rsidP="00E47E3E">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serve as the Parliamentarian during ARH meetings.</w:t>
      </w:r>
    </w:p>
    <w:p w14:paraId="22EDC7B1" w14:textId="77777777" w:rsidR="00E47E3E" w:rsidRPr="00970863" w:rsidRDefault="00497C83" w:rsidP="00E47E3E">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Parliamentarian shall serve as sergeant-at-arms for ARH.</w:t>
      </w:r>
    </w:p>
    <w:p w14:paraId="3E14C59A" w14:textId="77777777" w:rsidR="00E47E3E" w:rsidRPr="00970863" w:rsidRDefault="00E47E3E" w:rsidP="00E47E3E">
      <w:pPr>
        <w:pStyle w:val="ListParagraph"/>
        <w:spacing w:line="240" w:lineRule="auto"/>
        <w:ind w:left="1440"/>
        <w:rPr>
          <w:rFonts w:ascii="Cambria" w:eastAsia="Cambria" w:hAnsi="Cambria"/>
          <w:color w:val="000000"/>
          <w:sz w:val="24"/>
          <w:szCs w:val="24"/>
        </w:rPr>
      </w:pPr>
    </w:p>
    <w:p w14:paraId="286431E6" w14:textId="77777777" w:rsidR="00E47E3E" w:rsidRPr="00970863" w:rsidRDefault="00497C83" w:rsidP="00E47E3E">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Parliamentarian shall assist the President with facilitating and maintaining order in the Executive Board and General Assembly meetings as outlined in Robert’s Rules of Order if so, chooses the Parliamentarian.</w:t>
      </w:r>
    </w:p>
    <w:p w14:paraId="26DB0A77" w14:textId="77777777" w:rsidR="00E47E3E" w:rsidRPr="00970863" w:rsidRDefault="00E47E3E" w:rsidP="00E47E3E">
      <w:pPr>
        <w:pStyle w:val="ListParagraph"/>
        <w:rPr>
          <w:rFonts w:ascii="Cambria" w:eastAsia="Cambria" w:hAnsi="Cambria"/>
          <w:color w:val="000000"/>
          <w:sz w:val="24"/>
          <w:szCs w:val="24"/>
        </w:rPr>
      </w:pPr>
    </w:p>
    <w:p w14:paraId="5DD891E7" w14:textId="77777777" w:rsidR="00E47E3E" w:rsidRPr="00970863" w:rsidRDefault="00497C83" w:rsidP="00E47E3E">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Parliamentarian shall interpret the constitution and provide advice to the ARH Executive Board.</w:t>
      </w:r>
    </w:p>
    <w:p w14:paraId="58622761" w14:textId="77777777" w:rsidR="00E47E3E" w:rsidRPr="00970863" w:rsidRDefault="00E47E3E" w:rsidP="00E47E3E">
      <w:pPr>
        <w:pStyle w:val="ListParagraph"/>
        <w:rPr>
          <w:rFonts w:ascii="Cambria" w:eastAsia="Cambria" w:hAnsi="Cambria"/>
          <w:color w:val="000000"/>
          <w:sz w:val="24"/>
          <w:szCs w:val="24"/>
        </w:rPr>
      </w:pPr>
    </w:p>
    <w:p w14:paraId="11D90E18" w14:textId="77777777" w:rsidR="00D22B15" w:rsidRPr="00970863" w:rsidRDefault="00497C83" w:rsidP="00D22B15">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Parliamentarian shall protect the rights of all members of the Executive Board and General Assembly.</w:t>
      </w:r>
    </w:p>
    <w:p w14:paraId="4EFE6950" w14:textId="77777777" w:rsidR="00D22B15" w:rsidRPr="00970863" w:rsidRDefault="00D22B15" w:rsidP="00D22B15">
      <w:pPr>
        <w:pStyle w:val="ListParagraph"/>
        <w:rPr>
          <w:rFonts w:ascii="Cambria" w:eastAsia="Cambria" w:hAnsi="Cambria"/>
          <w:color w:val="000000"/>
          <w:sz w:val="24"/>
          <w:szCs w:val="24"/>
        </w:rPr>
      </w:pPr>
    </w:p>
    <w:p w14:paraId="6DCF8FE3" w14:textId="77777777" w:rsidR="00D22B15" w:rsidRPr="00970863" w:rsidRDefault="00497C83" w:rsidP="00D22B15">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Parliamentarian shall protect the rights of all students residing in on-campus housing.</w:t>
      </w:r>
    </w:p>
    <w:p w14:paraId="4ECFF365" w14:textId="77777777" w:rsidR="00D22B15" w:rsidRPr="00970863" w:rsidRDefault="00D22B15" w:rsidP="00D22B15">
      <w:pPr>
        <w:pStyle w:val="ListParagraph"/>
        <w:rPr>
          <w:rFonts w:ascii="Cambria" w:eastAsia="Cambria" w:hAnsi="Cambria"/>
          <w:color w:val="000000"/>
          <w:sz w:val="24"/>
          <w:szCs w:val="24"/>
        </w:rPr>
      </w:pPr>
    </w:p>
    <w:p w14:paraId="2C7D272F" w14:textId="77777777" w:rsidR="00D22B15" w:rsidRPr="00970863" w:rsidRDefault="00497C83" w:rsidP="00D22B15">
      <w:pPr>
        <w:pStyle w:val="ListParagraph"/>
        <w:numPr>
          <w:ilvl w:val="1"/>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Parliamentarian shall inform the President and Vice-President of any infractions of the ARH Constitution and Bylaws. </w:t>
      </w:r>
    </w:p>
    <w:p w14:paraId="58550C77" w14:textId="77777777" w:rsidR="00D22B15" w:rsidRPr="00970863" w:rsidRDefault="00D22B15" w:rsidP="00D22B15">
      <w:pPr>
        <w:pStyle w:val="ListParagraph"/>
        <w:rPr>
          <w:rFonts w:ascii="Cambria" w:eastAsia="Cambria" w:hAnsi="Cambria"/>
          <w:color w:val="000000"/>
          <w:sz w:val="24"/>
          <w:szCs w:val="24"/>
        </w:rPr>
      </w:pPr>
    </w:p>
    <w:p w14:paraId="774A3283" w14:textId="77777777" w:rsidR="00D22B15" w:rsidRPr="00970863" w:rsidRDefault="6C19DCA4" w:rsidP="00D22B15">
      <w:pPr>
        <w:pStyle w:val="ListParagraph"/>
        <w:numPr>
          <w:ilvl w:val="1"/>
          <w:numId w:val="20"/>
        </w:numPr>
        <w:spacing w:line="240" w:lineRule="auto"/>
        <w:rPr>
          <w:rFonts w:ascii="Cambria" w:eastAsia="Cambria" w:hAnsi="Cambria"/>
          <w:color w:val="000000"/>
          <w:sz w:val="24"/>
          <w:szCs w:val="24"/>
        </w:rPr>
      </w:pPr>
      <w:r w:rsidRPr="782776E1">
        <w:rPr>
          <w:rFonts w:ascii="Cambria" w:eastAsia="Cambria" w:hAnsi="Cambria"/>
          <w:color w:val="000000" w:themeColor="text1"/>
          <w:sz w:val="24"/>
          <w:szCs w:val="24"/>
        </w:rPr>
        <w:t>T</w:t>
      </w:r>
      <w:r w:rsidR="2ED49E9E" w:rsidRPr="782776E1">
        <w:rPr>
          <w:rFonts w:ascii="Cambria" w:eastAsia="Cambria" w:hAnsi="Cambria"/>
          <w:color w:val="000000" w:themeColor="text1"/>
          <w:sz w:val="24"/>
          <w:szCs w:val="24"/>
        </w:rPr>
        <w:t>he Parliamentarian shall serve as a non-voting member of ARH.</w:t>
      </w:r>
    </w:p>
    <w:p w14:paraId="7480B144" w14:textId="77777777" w:rsidR="00D22B15" w:rsidRPr="00970863" w:rsidRDefault="00D22B15" w:rsidP="00D22B15">
      <w:pPr>
        <w:pStyle w:val="ListParagraph"/>
        <w:rPr>
          <w:rFonts w:ascii="Cambria" w:eastAsia="Cambria" w:hAnsi="Cambria"/>
          <w:color w:val="000000"/>
          <w:sz w:val="24"/>
          <w:szCs w:val="24"/>
        </w:rPr>
      </w:pPr>
    </w:p>
    <w:p w14:paraId="6A7A63D7" w14:textId="77777777" w:rsidR="00D22B15" w:rsidRPr="00970863" w:rsidRDefault="2ED49E9E" w:rsidP="00D22B15">
      <w:pPr>
        <w:pStyle w:val="ListParagraph"/>
        <w:numPr>
          <w:ilvl w:val="1"/>
          <w:numId w:val="20"/>
        </w:numPr>
        <w:spacing w:line="240" w:lineRule="auto"/>
        <w:rPr>
          <w:rFonts w:ascii="Cambria" w:eastAsia="Cambria" w:hAnsi="Cambria"/>
          <w:color w:val="000000"/>
          <w:sz w:val="24"/>
          <w:szCs w:val="24"/>
        </w:rPr>
      </w:pPr>
      <w:r w:rsidRPr="782776E1">
        <w:rPr>
          <w:rFonts w:ascii="Cambria" w:eastAsia="Cambria" w:hAnsi="Cambria"/>
          <w:color w:val="000000" w:themeColor="text1"/>
          <w:sz w:val="24"/>
          <w:szCs w:val="24"/>
        </w:rPr>
        <w:t xml:space="preserve">The Parliamentarian shall serve as a non-voting member of all committees formed by ARH.  </w:t>
      </w:r>
    </w:p>
    <w:p w14:paraId="74552D35" w14:textId="77777777" w:rsidR="00D22B15" w:rsidRPr="00970863" w:rsidRDefault="00D22B15" w:rsidP="00D22B15">
      <w:pPr>
        <w:pStyle w:val="ListParagraph"/>
        <w:rPr>
          <w:rFonts w:ascii="Cambria" w:eastAsia="Cambria" w:hAnsi="Cambria"/>
          <w:color w:val="000000"/>
          <w:sz w:val="24"/>
          <w:szCs w:val="24"/>
        </w:rPr>
      </w:pPr>
    </w:p>
    <w:p w14:paraId="135D93D3" w14:textId="77777777" w:rsidR="00752199" w:rsidRPr="00970863" w:rsidRDefault="00497C83" w:rsidP="0075219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transitioning the new NCC at the NACURH conference, as stated in Article VII Section 1 of the Bylaws.</w:t>
      </w:r>
    </w:p>
    <w:p w14:paraId="05D2931A" w14:textId="77777777" w:rsidR="00752199" w:rsidRPr="00970863" w:rsidRDefault="00752199" w:rsidP="00752199">
      <w:pPr>
        <w:pStyle w:val="ListParagraph"/>
        <w:spacing w:line="240" w:lineRule="auto"/>
        <w:rPr>
          <w:rFonts w:ascii="Cambria" w:eastAsia="Cambria" w:hAnsi="Cambria"/>
          <w:color w:val="000000"/>
          <w:sz w:val="24"/>
          <w:szCs w:val="24"/>
        </w:rPr>
      </w:pPr>
    </w:p>
    <w:p w14:paraId="79EB5FB7" w14:textId="60F26B1A" w:rsidR="001C07F2" w:rsidRPr="00970863" w:rsidRDefault="00497C83" w:rsidP="00752199">
      <w:pPr>
        <w:pStyle w:val="ListParagraph"/>
        <w:numPr>
          <w:ilvl w:val="0"/>
          <w:numId w:val="20"/>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ARH recognition in conjunction with the Vice President</w:t>
      </w:r>
      <w:r w:rsidR="00526D0D" w:rsidRPr="00970863">
        <w:rPr>
          <w:rFonts w:ascii="Cambria" w:eastAsia="Cambria" w:hAnsi="Cambria"/>
          <w:color w:val="000000"/>
          <w:sz w:val="24"/>
          <w:szCs w:val="24"/>
        </w:rPr>
        <w:t>.</w:t>
      </w:r>
    </w:p>
    <w:p w14:paraId="3DC7E695" w14:textId="77777777" w:rsidR="00752199" w:rsidRPr="00970863" w:rsidRDefault="00752199" w:rsidP="00752199">
      <w:pPr>
        <w:pStyle w:val="ListParagraph"/>
        <w:rPr>
          <w:rFonts w:ascii="Cambria" w:eastAsia="Cambria" w:hAnsi="Cambria"/>
          <w:color w:val="000000"/>
          <w:sz w:val="24"/>
          <w:szCs w:val="24"/>
        </w:rPr>
      </w:pPr>
    </w:p>
    <w:p w14:paraId="1EC319F7" w14:textId="329110D8" w:rsidR="00752199" w:rsidRPr="00970863" w:rsidRDefault="306CD690" w:rsidP="00752199">
      <w:pPr>
        <w:spacing w:line="240" w:lineRule="auto"/>
        <w:rPr>
          <w:rFonts w:ascii="Cambria" w:eastAsia="Cambria" w:hAnsi="Cambria"/>
          <w:color w:val="000000"/>
        </w:rPr>
      </w:pPr>
      <w:r w:rsidRPr="51CD0CFD">
        <w:rPr>
          <w:rFonts w:ascii="Cambria" w:eastAsia="Cambria" w:hAnsi="Cambria"/>
          <w:color w:val="000000" w:themeColor="text1"/>
        </w:rPr>
        <w:t>Section 7: Resident Assistant (RA) Liaison</w:t>
      </w:r>
    </w:p>
    <w:p w14:paraId="5E560FEA" w14:textId="77777777" w:rsidR="00526D0D" w:rsidRPr="00970863" w:rsidRDefault="00526D0D" w:rsidP="00526D0D">
      <w:pPr>
        <w:pStyle w:val="ListParagraph"/>
        <w:numPr>
          <w:ilvl w:val="0"/>
          <w:numId w:val="21"/>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required to serve a minimum of four (4) office hours per week.</w:t>
      </w:r>
    </w:p>
    <w:p w14:paraId="32713DE4" w14:textId="01D8342B" w:rsidR="00526D0D" w:rsidRPr="00970863" w:rsidRDefault="00526D0D" w:rsidP="00526D0D">
      <w:pPr>
        <w:pStyle w:val="ListParagraph"/>
        <w:numPr>
          <w:ilvl w:val="1"/>
          <w:numId w:val="2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Two (2) of the four (4) shall be served in the ARH office. </w:t>
      </w:r>
    </w:p>
    <w:p w14:paraId="284C82E4" w14:textId="77777777" w:rsidR="00526D0D" w:rsidRPr="00970863" w:rsidRDefault="00526D0D" w:rsidP="00526D0D">
      <w:pPr>
        <w:pStyle w:val="ListParagraph"/>
        <w:spacing w:line="240" w:lineRule="auto"/>
        <w:rPr>
          <w:rFonts w:ascii="Cambria" w:eastAsia="Cambria" w:hAnsi="Cambria"/>
          <w:color w:val="000000"/>
          <w:sz w:val="24"/>
          <w:szCs w:val="24"/>
        </w:rPr>
      </w:pPr>
    </w:p>
    <w:p w14:paraId="0ECA5174" w14:textId="77777777" w:rsidR="00526D0D" w:rsidRPr="00970863" w:rsidRDefault="00526D0D" w:rsidP="00526D0D">
      <w:pPr>
        <w:pStyle w:val="ListParagraph"/>
        <w:numPr>
          <w:ilvl w:val="0"/>
          <w:numId w:val="21"/>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an RA in the fall of the administrative year and continue through the rest of the year.</w:t>
      </w:r>
    </w:p>
    <w:p w14:paraId="58381DA7" w14:textId="77777777" w:rsidR="00526D0D" w:rsidRPr="00970863" w:rsidRDefault="00526D0D" w:rsidP="00526D0D">
      <w:pPr>
        <w:pStyle w:val="ListParagraph"/>
        <w:spacing w:line="240" w:lineRule="auto"/>
        <w:rPr>
          <w:rFonts w:ascii="Cambria" w:eastAsia="Cambria" w:hAnsi="Cambria"/>
          <w:color w:val="000000"/>
          <w:sz w:val="24"/>
          <w:szCs w:val="24"/>
        </w:rPr>
      </w:pPr>
    </w:p>
    <w:p w14:paraId="31B22144" w14:textId="77777777" w:rsidR="00526D0D" w:rsidRPr="00970863" w:rsidRDefault="00526D0D" w:rsidP="00526D0D">
      <w:pPr>
        <w:pStyle w:val="ListParagraph"/>
        <w:numPr>
          <w:ilvl w:val="0"/>
          <w:numId w:val="21"/>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facilitate communication with all RA liaisons on campus.</w:t>
      </w:r>
    </w:p>
    <w:p w14:paraId="19B2F38A" w14:textId="77777777" w:rsidR="00526D0D" w:rsidRPr="00970863" w:rsidRDefault="00526D0D" w:rsidP="00526D0D">
      <w:pPr>
        <w:pStyle w:val="ListParagraph"/>
        <w:rPr>
          <w:rFonts w:ascii="Cambria" w:eastAsia="Cambria" w:hAnsi="Cambria"/>
          <w:color w:val="000000"/>
          <w:sz w:val="24"/>
          <w:szCs w:val="24"/>
        </w:rPr>
      </w:pPr>
    </w:p>
    <w:p w14:paraId="708DB524" w14:textId="02F4AEA8" w:rsidR="00526D0D" w:rsidRPr="00970863" w:rsidRDefault="639DA293" w:rsidP="00526D0D">
      <w:pPr>
        <w:pStyle w:val="ListParagraph"/>
        <w:numPr>
          <w:ilvl w:val="0"/>
          <w:numId w:val="21"/>
        </w:numPr>
        <w:spacing w:line="240" w:lineRule="auto"/>
        <w:rPr>
          <w:rFonts w:ascii="Cambria" w:eastAsia="Cambria" w:hAnsi="Cambria"/>
          <w:color w:val="000000"/>
          <w:sz w:val="24"/>
          <w:szCs w:val="24"/>
        </w:rPr>
      </w:pPr>
      <w:r w:rsidRPr="51CD0CFD">
        <w:rPr>
          <w:rFonts w:ascii="Cambria" w:eastAsia="Cambria" w:hAnsi="Cambria"/>
          <w:color w:val="000000" w:themeColor="text1"/>
          <w:sz w:val="24"/>
          <w:szCs w:val="24"/>
        </w:rPr>
        <w:t xml:space="preserve">Shall attend the RA </w:t>
      </w:r>
      <w:r w:rsidR="7ECEE6F1" w:rsidRPr="51CD0CFD">
        <w:rPr>
          <w:rFonts w:ascii="Cambria" w:eastAsia="Cambria" w:hAnsi="Cambria"/>
          <w:color w:val="000000" w:themeColor="text1"/>
          <w:sz w:val="24"/>
          <w:szCs w:val="24"/>
        </w:rPr>
        <w:t>Advisory Board</w:t>
      </w:r>
      <w:r w:rsidRPr="51CD0CFD">
        <w:rPr>
          <w:rFonts w:ascii="Cambria" w:eastAsia="Cambria" w:hAnsi="Cambria"/>
          <w:color w:val="000000" w:themeColor="text1"/>
          <w:sz w:val="24"/>
          <w:szCs w:val="24"/>
        </w:rPr>
        <w:t>.</w:t>
      </w:r>
    </w:p>
    <w:p w14:paraId="076B0790" w14:textId="77777777" w:rsidR="00526D0D" w:rsidRPr="00970863" w:rsidRDefault="00526D0D" w:rsidP="00526D0D">
      <w:pPr>
        <w:pStyle w:val="ListParagraph"/>
        <w:rPr>
          <w:rFonts w:ascii="Cambria" w:eastAsia="Cambria" w:hAnsi="Cambria"/>
          <w:color w:val="000000"/>
          <w:sz w:val="24"/>
          <w:szCs w:val="24"/>
        </w:rPr>
      </w:pPr>
    </w:p>
    <w:p w14:paraId="72242E4D" w14:textId="77777777" w:rsidR="00526D0D" w:rsidRPr="00970863" w:rsidRDefault="00526D0D" w:rsidP="00526D0D">
      <w:pPr>
        <w:pStyle w:val="ListParagraph"/>
        <w:numPr>
          <w:ilvl w:val="0"/>
          <w:numId w:val="21"/>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seek student feedback concerning ARH, the residence halls, and dining centers using surveys, polls, forums, or any other channel of communication seen fit to do so.</w:t>
      </w:r>
    </w:p>
    <w:p w14:paraId="71113DA0" w14:textId="77777777" w:rsidR="00526D0D" w:rsidRPr="00970863" w:rsidRDefault="00526D0D" w:rsidP="00526D0D">
      <w:pPr>
        <w:pStyle w:val="ListParagraph"/>
        <w:rPr>
          <w:rFonts w:ascii="Cambria" w:eastAsia="Cambria" w:hAnsi="Cambria"/>
          <w:color w:val="000000"/>
          <w:sz w:val="24"/>
          <w:szCs w:val="24"/>
        </w:rPr>
      </w:pPr>
    </w:p>
    <w:p w14:paraId="6E1E29C6" w14:textId="20CECAF1" w:rsidR="00752199" w:rsidRPr="00970863" w:rsidRDefault="00526D0D" w:rsidP="00526D0D">
      <w:pPr>
        <w:pStyle w:val="ListParagraph"/>
        <w:numPr>
          <w:ilvl w:val="0"/>
          <w:numId w:val="21"/>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be an RA while serving in this role</w:t>
      </w:r>
      <w:r w:rsidR="003053AF" w:rsidRPr="00970863">
        <w:rPr>
          <w:rFonts w:ascii="Cambria" w:eastAsia="Cambria" w:hAnsi="Cambria"/>
          <w:color w:val="000000"/>
          <w:sz w:val="24"/>
          <w:szCs w:val="24"/>
        </w:rPr>
        <w:t>.</w:t>
      </w:r>
    </w:p>
    <w:p w14:paraId="2A8FCD35" w14:textId="77777777" w:rsidR="00526D0D" w:rsidRPr="00970863" w:rsidRDefault="00526D0D" w:rsidP="00526D0D">
      <w:pPr>
        <w:pStyle w:val="ListParagraph"/>
        <w:rPr>
          <w:rFonts w:ascii="Cambria" w:eastAsia="Cambria" w:hAnsi="Cambria"/>
          <w:color w:val="000000"/>
          <w:sz w:val="24"/>
          <w:szCs w:val="24"/>
        </w:rPr>
      </w:pPr>
    </w:p>
    <w:p w14:paraId="647D00AD" w14:textId="54CA772D" w:rsidR="00526D0D" w:rsidRPr="00970863" w:rsidRDefault="639DA293" w:rsidP="00526D0D">
      <w:pPr>
        <w:spacing w:line="240" w:lineRule="auto"/>
        <w:rPr>
          <w:rFonts w:ascii="Cambria" w:eastAsia="Cambria" w:hAnsi="Cambria"/>
          <w:color w:val="000000"/>
        </w:rPr>
      </w:pPr>
      <w:r w:rsidRPr="713912D7">
        <w:rPr>
          <w:rFonts w:ascii="Cambria" w:eastAsia="Cambria" w:hAnsi="Cambria"/>
          <w:color w:val="000000" w:themeColor="text1"/>
        </w:rPr>
        <w:t>Article III. Committees</w:t>
      </w:r>
    </w:p>
    <w:p w14:paraId="311B9886" w14:textId="1EEDB5A7" w:rsidR="00526D0D" w:rsidRPr="00970863" w:rsidRDefault="00526D0D" w:rsidP="00526D0D">
      <w:pPr>
        <w:spacing w:line="240" w:lineRule="auto"/>
        <w:rPr>
          <w:rFonts w:ascii="Cambria" w:eastAsia="Cambria" w:hAnsi="Cambria"/>
          <w:color w:val="000000"/>
        </w:rPr>
      </w:pPr>
      <w:r w:rsidRPr="00970863">
        <w:rPr>
          <w:rFonts w:ascii="Cambria" w:eastAsia="Cambria" w:hAnsi="Cambria"/>
          <w:color w:val="000000"/>
        </w:rPr>
        <w:t>Section 1: Man</w:t>
      </w:r>
      <w:r w:rsidR="002F7AFA" w:rsidRPr="00970863">
        <w:rPr>
          <w:rFonts w:ascii="Cambria" w:eastAsia="Cambria" w:hAnsi="Cambria"/>
          <w:color w:val="000000"/>
        </w:rPr>
        <w:t>datory Committees</w:t>
      </w:r>
    </w:p>
    <w:p w14:paraId="689C2304" w14:textId="0521AFEF" w:rsidR="002F7AFA" w:rsidRPr="00970863" w:rsidRDefault="002F7AFA" w:rsidP="002F7AFA">
      <w:pPr>
        <w:pStyle w:val="ListParagraph"/>
        <w:numPr>
          <w:ilvl w:val="0"/>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Constitutional Review Committee</w:t>
      </w:r>
    </w:p>
    <w:p w14:paraId="71E34C78" w14:textId="77777777" w:rsidR="003053AF" w:rsidRPr="00970863" w:rsidRDefault="003053AF" w:rsidP="003053AF">
      <w:pPr>
        <w:pStyle w:val="ListParagraph"/>
        <w:numPr>
          <w:ilvl w:val="1"/>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Constitutional Review Committee shall consist of 50% or more of the executive board with non-voting invitations extended to all members of ARH.</w:t>
      </w:r>
    </w:p>
    <w:p w14:paraId="1AA4F448" w14:textId="77777777" w:rsidR="003053AF" w:rsidRPr="00970863" w:rsidRDefault="003053AF" w:rsidP="003053AF">
      <w:pPr>
        <w:pStyle w:val="ListParagraph"/>
        <w:spacing w:line="240" w:lineRule="auto"/>
        <w:ind w:left="1440"/>
        <w:rPr>
          <w:rFonts w:ascii="Cambria" w:eastAsia="Cambria" w:hAnsi="Cambria"/>
          <w:color w:val="000000"/>
          <w:sz w:val="24"/>
          <w:szCs w:val="24"/>
        </w:rPr>
      </w:pPr>
    </w:p>
    <w:p w14:paraId="46CAB709" w14:textId="77777777" w:rsidR="003053AF" w:rsidRPr="00970863" w:rsidRDefault="003053AF" w:rsidP="003053AF">
      <w:pPr>
        <w:pStyle w:val="ListParagraph"/>
        <w:numPr>
          <w:ilvl w:val="1"/>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revising and recommending changes to this Constitution and its Bylaws.</w:t>
      </w:r>
    </w:p>
    <w:p w14:paraId="69DCABA2" w14:textId="77777777" w:rsidR="003053AF" w:rsidRPr="00970863" w:rsidRDefault="003053AF" w:rsidP="003053AF">
      <w:pPr>
        <w:pStyle w:val="ListParagraph"/>
        <w:rPr>
          <w:rFonts w:ascii="Cambria" w:eastAsia="Cambria" w:hAnsi="Cambria"/>
          <w:color w:val="000000"/>
          <w:sz w:val="24"/>
          <w:szCs w:val="24"/>
        </w:rPr>
      </w:pPr>
    </w:p>
    <w:p w14:paraId="049FE82A" w14:textId="77777777" w:rsidR="003053AF" w:rsidRPr="00970863" w:rsidRDefault="003053AF" w:rsidP="003053AF">
      <w:pPr>
        <w:pStyle w:val="ListParagraph"/>
        <w:numPr>
          <w:ilvl w:val="1"/>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convene no less than fourteen (14) days before the seating of newly elected officers for the next administrative year.</w:t>
      </w:r>
    </w:p>
    <w:p w14:paraId="059A33A1" w14:textId="77777777" w:rsidR="003053AF" w:rsidRPr="00970863" w:rsidRDefault="003053AF" w:rsidP="003053AF">
      <w:pPr>
        <w:pStyle w:val="ListParagraph"/>
        <w:rPr>
          <w:rFonts w:ascii="Cambria" w:eastAsia="Cambria" w:hAnsi="Cambria"/>
          <w:color w:val="000000"/>
          <w:sz w:val="24"/>
          <w:szCs w:val="24"/>
        </w:rPr>
      </w:pPr>
    </w:p>
    <w:p w14:paraId="27E9E025" w14:textId="1B401630" w:rsidR="002F7AFA" w:rsidRPr="00970863" w:rsidRDefault="003053AF" w:rsidP="003053AF">
      <w:pPr>
        <w:pStyle w:val="ListParagraph"/>
        <w:numPr>
          <w:ilvl w:val="1"/>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adjourned immediately after the ratification of the new Constitution and Bylaws.</w:t>
      </w:r>
    </w:p>
    <w:p w14:paraId="0DE5CB0C" w14:textId="3DA09639" w:rsidR="003053AF" w:rsidRPr="00970863" w:rsidRDefault="003053AF" w:rsidP="006C0493">
      <w:pPr>
        <w:pStyle w:val="ListParagraph"/>
        <w:spacing w:line="240" w:lineRule="auto"/>
        <w:rPr>
          <w:rFonts w:ascii="Cambria" w:eastAsia="Cambria" w:hAnsi="Cambria"/>
          <w:color w:val="000000"/>
          <w:sz w:val="24"/>
          <w:szCs w:val="24"/>
        </w:rPr>
      </w:pPr>
    </w:p>
    <w:p w14:paraId="20782E9A" w14:textId="659FE3F9" w:rsidR="006C0493" w:rsidRPr="00970863" w:rsidRDefault="006C0493" w:rsidP="003053AF">
      <w:pPr>
        <w:pStyle w:val="ListParagraph"/>
        <w:numPr>
          <w:ilvl w:val="0"/>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Room and Board Fee Review Committee</w:t>
      </w:r>
    </w:p>
    <w:p w14:paraId="5547D338" w14:textId="795DC872" w:rsidR="000301A4" w:rsidRPr="00970863" w:rsidRDefault="000301A4" w:rsidP="000301A4">
      <w:pPr>
        <w:pStyle w:val="ListParagraph"/>
        <w:numPr>
          <w:ilvl w:val="1"/>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consist of the President, Director of Administrative Affairs, and a representative from each of the Leadership Associations</w:t>
      </w:r>
      <w:r w:rsidR="007818E5">
        <w:rPr>
          <w:rFonts w:ascii="Cambria" w:eastAsia="Cambria" w:hAnsi="Cambria"/>
          <w:color w:val="000000"/>
          <w:sz w:val="24"/>
          <w:szCs w:val="24"/>
        </w:rPr>
        <w:t xml:space="preserve"> and the Diversity Coalition</w:t>
      </w:r>
      <w:r w:rsidRPr="00970863">
        <w:rPr>
          <w:rFonts w:ascii="Cambria" w:eastAsia="Cambria" w:hAnsi="Cambria"/>
          <w:color w:val="000000"/>
          <w:sz w:val="24"/>
          <w:szCs w:val="24"/>
        </w:rPr>
        <w:t>, an ARH advisor, and, including, but not limited to, the director of Housing and the director of EMDH.</w:t>
      </w:r>
    </w:p>
    <w:p w14:paraId="5FD08096" w14:textId="77777777" w:rsidR="000301A4" w:rsidRPr="00970863" w:rsidRDefault="000301A4" w:rsidP="000301A4">
      <w:pPr>
        <w:pStyle w:val="ListParagraph"/>
        <w:spacing w:line="240" w:lineRule="auto"/>
        <w:ind w:left="1440"/>
        <w:rPr>
          <w:rFonts w:ascii="Cambria" w:eastAsia="Cambria" w:hAnsi="Cambria"/>
          <w:color w:val="000000"/>
          <w:sz w:val="24"/>
          <w:szCs w:val="24"/>
        </w:rPr>
      </w:pPr>
    </w:p>
    <w:p w14:paraId="22B8DABF" w14:textId="379E1593" w:rsidR="006C0493" w:rsidRPr="00970863" w:rsidRDefault="000301A4" w:rsidP="000301A4">
      <w:pPr>
        <w:pStyle w:val="ListParagraph"/>
        <w:numPr>
          <w:ilvl w:val="1"/>
          <w:numId w:val="22"/>
        </w:numPr>
        <w:spacing w:line="240" w:lineRule="auto"/>
        <w:rPr>
          <w:rFonts w:ascii="Cambria" w:eastAsia="Cambria" w:hAnsi="Cambria"/>
          <w:color w:val="000000"/>
          <w:sz w:val="24"/>
          <w:szCs w:val="24"/>
        </w:rPr>
      </w:pPr>
      <w:r w:rsidRPr="00970863">
        <w:rPr>
          <w:rFonts w:ascii="Cambria" w:eastAsia="Cambria" w:hAnsi="Cambria"/>
          <w:color w:val="000000"/>
          <w:sz w:val="24"/>
          <w:szCs w:val="24"/>
        </w:rPr>
        <w:t>All committee members shall attend all meetings regarding Fee and Board Review. Any absences shall be noted, and the offending party shall be removed from the committee.</w:t>
      </w:r>
    </w:p>
    <w:p w14:paraId="763473A4" w14:textId="77777777" w:rsidR="00962B8B" w:rsidRPr="00970863" w:rsidRDefault="00962B8B" w:rsidP="00962B8B">
      <w:pPr>
        <w:pStyle w:val="ListParagraph"/>
        <w:rPr>
          <w:rFonts w:ascii="Cambria" w:eastAsia="Cambria" w:hAnsi="Cambria"/>
          <w:color w:val="000000"/>
          <w:sz w:val="24"/>
          <w:szCs w:val="24"/>
        </w:rPr>
      </w:pPr>
    </w:p>
    <w:p w14:paraId="37B6ADC0" w14:textId="07D300A0" w:rsidR="00962B8B" w:rsidRPr="00970863" w:rsidRDefault="00A46224" w:rsidP="00A46224">
      <w:pPr>
        <w:spacing w:line="240" w:lineRule="auto"/>
        <w:rPr>
          <w:rFonts w:ascii="Cambria" w:eastAsia="Cambria" w:hAnsi="Cambria"/>
          <w:color w:val="000000"/>
        </w:rPr>
      </w:pPr>
      <w:r w:rsidRPr="00970863">
        <w:rPr>
          <w:rFonts w:ascii="Cambria" w:eastAsia="Cambria" w:hAnsi="Cambria"/>
          <w:color w:val="000000"/>
        </w:rPr>
        <w:t>Section 2: Ad Hoc Committees</w:t>
      </w:r>
    </w:p>
    <w:p w14:paraId="533790FB" w14:textId="0C86D793" w:rsidR="00A46224" w:rsidRPr="00970863" w:rsidRDefault="00A46224" w:rsidP="00A46224">
      <w:pPr>
        <w:pStyle w:val="ListParagraph"/>
        <w:numPr>
          <w:ilvl w:val="0"/>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Dining Services Advisory Council</w:t>
      </w:r>
    </w:p>
    <w:p w14:paraId="07B1916E" w14:textId="77777777" w:rsidR="00B14226" w:rsidRPr="00970863" w:rsidRDefault="00B14226" w:rsidP="00B14226">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established by EMDH.</w:t>
      </w:r>
    </w:p>
    <w:p w14:paraId="196BFA68" w14:textId="77777777" w:rsidR="00B14226" w:rsidRPr="00970863" w:rsidRDefault="00B14226" w:rsidP="00B14226">
      <w:pPr>
        <w:pStyle w:val="ListParagraph"/>
        <w:spacing w:line="240" w:lineRule="auto"/>
        <w:ind w:left="1440"/>
        <w:rPr>
          <w:rFonts w:ascii="Cambria" w:eastAsia="Cambria" w:hAnsi="Cambria"/>
          <w:color w:val="000000"/>
          <w:sz w:val="24"/>
          <w:szCs w:val="24"/>
        </w:rPr>
      </w:pPr>
    </w:p>
    <w:p w14:paraId="2E46760A" w14:textId="77777777" w:rsidR="00B14226" w:rsidRPr="00970863" w:rsidRDefault="00B14226" w:rsidP="00B14226">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May consist of a representative from each Leadership Association, the Diversity Coalition, and the ARH Executive Board.</w:t>
      </w:r>
    </w:p>
    <w:p w14:paraId="602B20FE" w14:textId="77777777" w:rsidR="00B14226" w:rsidRPr="00970863" w:rsidRDefault="00B14226" w:rsidP="00B14226">
      <w:pPr>
        <w:pStyle w:val="ListParagraph"/>
        <w:rPr>
          <w:rFonts w:ascii="Cambria" w:eastAsia="Cambria" w:hAnsi="Cambria"/>
          <w:color w:val="000000"/>
          <w:sz w:val="24"/>
          <w:szCs w:val="24"/>
        </w:rPr>
      </w:pPr>
    </w:p>
    <w:p w14:paraId="6913CA6A" w14:textId="77777777" w:rsidR="00B14226" w:rsidRPr="00970863" w:rsidRDefault="00B14226" w:rsidP="00B14226">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promote other EMDH-related programs.</w:t>
      </w:r>
    </w:p>
    <w:p w14:paraId="37492B16" w14:textId="77777777" w:rsidR="00B14226" w:rsidRPr="00970863" w:rsidRDefault="00B14226" w:rsidP="00B14226">
      <w:pPr>
        <w:pStyle w:val="ListParagraph"/>
        <w:rPr>
          <w:rFonts w:ascii="Cambria" w:eastAsia="Cambria" w:hAnsi="Cambria"/>
          <w:color w:val="000000"/>
          <w:sz w:val="24"/>
          <w:szCs w:val="24"/>
        </w:rPr>
      </w:pPr>
    </w:p>
    <w:p w14:paraId="6A32C836" w14:textId="173BB823" w:rsidR="00A46224" w:rsidRPr="00970863" w:rsidRDefault="00B14226" w:rsidP="00B14226">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assess and recommend improvements of the dining centers.</w:t>
      </w:r>
    </w:p>
    <w:p w14:paraId="485FC6F4" w14:textId="77777777" w:rsidR="00B14226" w:rsidRPr="00970863" w:rsidRDefault="00B14226" w:rsidP="00B14226">
      <w:pPr>
        <w:pStyle w:val="ListParagraph"/>
        <w:rPr>
          <w:rFonts w:ascii="Cambria" w:eastAsia="Cambria" w:hAnsi="Cambria"/>
          <w:color w:val="000000"/>
          <w:sz w:val="24"/>
          <w:szCs w:val="24"/>
        </w:rPr>
      </w:pPr>
    </w:p>
    <w:p w14:paraId="66438C07" w14:textId="3744A52E" w:rsidR="00B14226" w:rsidRPr="00970863" w:rsidRDefault="00B14226" w:rsidP="00B14226">
      <w:pPr>
        <w:pStyle w:val="ListParagraph"/>
        <w:numPr>
          <w:ilvl w:val="0"/>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Renovations Advisory Council</w:t>
      </w:r>
    </w:p>
    <w:p w14:paraId="75C708B5" w14:textId="1E1DBA90" w:rsidR="00D02E68" w:rsidRPr="00970863" w:rsidRDefault="00D02E68" w:rsidP="00D02E68">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Shall be established by UHS and EMDH. Shall consist of a representative from each Leadership Association as well as the Diversity Coalition.</w:t>
      </w:r>
    </w:p>
    <w:p w14:paraId="6D97EC1C" w14:textId="77777777" w:rsidR="00D02E68" w:rsidRPr="00970863" w:rsidRDefault="00D02E68" w:rsidP="00D02E68">
      <w:pPr>
        <w:pStyle w:val="ListParagraph"/>
        <w:spacing w:line="240" w:lineRule="auto"/>
        <w:ind w:left="1440"/>
        <w:rPr>
          <w:rFonts w:ascii="Cambria" w:eastAsia="Cambria" w:hAnsi="Cambria"/>
          <w:color w:val="000000"/>
          <w:sz w:val="24"/>
          <w:szCs w:val="24"/>
        </w:rPr>
      </w:pPr>
    </w:p>
    <w:p w14:paraId="0EBF744F" w14:textId="1130F46D" w:rsidR="00B14226" w:rsidRPr="00970863" w:rsidRDefault="00D02E68" w:rsidP="00D02E68">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assess and recommend improvements in regard to UHS and EMDH renovation projects.</w:t>
      </w:r>
    </w:p>
    <w:p w14:paraId="56097897" w14:textId="77777777" w:rsidR="00D02E68" w:rsidRPr="00970863" w:rsidRDefault="00D02E68" w:rsidP="00D02E68">
      <w:pPr>
        <w:pStyle w:val="ListParagraph"/>
        <w:rPr>
          <w:rFonts w:ascii="Cambria" w:eastAsia="Cambria" w:hAnsi="Cambria"/>
          <w:color w:val="000000"/>
          <w:sz w:val="24"/>
          <w:szCs w:val="24"/>
        </w:rPr>
      </w:pPr>
    </w:p>
    <w:p w14:paraId="442B8E93" w14:textId="77126768" w:rsidR="00D02E68" w:rsidRPr="00970863" w:rsidRDefault="00D02E68" w:rsidP="00D02E68">
      <w:pPr>
        <w:pStyle w:val="ListParagraph"/>
        <w:numPr>
          <w:ilvl w:val="0"/>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Sustainability Committee</w:t>
      </w:r>
    </w:p>
    <w:p w14:paraId="66ACD8F4" w14:textId="7ED6C6E2" w:rsidR="00192241" w:rsidRPr="00970863" w:rsidRDefault="00192241" w:rsidP="00192241">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consist of one member from each Leadership Association as well as the Diversity Coalition.</w:t>
      </w:r>
    </w:p>
    <w:p w14:paraId="522D2F49" w14:textId="77777777" w:rsidR="00192241" w:rsidRPr="00970863" w:rsidRDefault="00192241" w:rsidP="00192241">
      <w:pPr>
        <w:pStyle w:val="ListParagraph"/>
        <w:spacing w:line="240" w:lineRule="auto"/>
        <w:ind w:left="1440"/>
        <w:rPr>
          <w:rFonts w:ascii="Cambria" w:eastAsia="Cambria" w:hAnsi="Cambria"/>
          <w:color w:val="000000"/>
          <w:sz w:val="24"/>
          <w:szCs w:val="24"/>
        </w:rPr>
      </w:pPr>
    </w:p>
    <w:p w14:paraId="2C05CF42" w14:textId="77777777" w:rsidR="00192241" w:rsidRPr="00970863" w:rsidRDefault="00192241" w:rsidP="00192241">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maintaining contact with EMDH, UHS, and the Office of Sustainability.</w:t>
      </w:r>
    </w:p>
    <w:p w14:paraId="75ECD623" w14:textId="77777777" w:rsidR="00192241" w:rsidRPr="00970863" w:rsidRDefault="00192241" w:rsidP="00192241">
      <w:pPr>
        <w:pStyle w:val="ListParagraph"/>
        <w:rPr>
          <w:rFonts w:ascii="Cambria" w:eastAsia="Cambria" w:hAnsi="Cambria"/>
          <w:color w:val="000000"/>
          <w:sz w:val="24"/>
          <w:szCs w:val="24"/>
        </w:rPr>
      </w:pPr>
    </w:p>
    <w:p w14:paraId="2D8DC166" w14:textId="77777777" w:rsidR="00192241" w:rsidRPr="00970863" w:rsidRDefault="00192241" w:rsidP="00192241">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assessing and recommending improvements to create a more sustainable environment within UHS and EMDH.</w:t>
      </w:r>
    </w:p>
    <w:p w14:paraId="32413268" w14:textId="77777777" w:rsidR="00192241" w:rsidRPr="00970863" w:rsidRDefault="00192241" w:rsidP="00192241">
      <w:pPr>
        <w:pStyle w:val="ListParagraph"/>
        <w:rPr>
          <w:rFonts w:ascii="Cambria" w:eastAsia="Cambria" w:hAnsi="Cambria"/>
          <w:color w:val="000000"/>
          <w:sz w:val="24"/>
          <w:szCs w:val="24"/>
        </w:rPr>
      </w:pPr>
    </w:p>
    <w:p w14:paraId="37500ADD" w14:textId="77777777" w:rsidR="00192241" w:rsidRPr="00970863" w:rsidRDefault="00192241" w:rsidP="00192241">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educating and promoting awareness within the residence halls and apartments on the issues of sustainability. </w:t>
      </w:r>
    </w:p>
    <w:p w14:paraId="14BD9675" w14:textId="77777777" w:rsidR="00192241" w:rsidRPr="00970863" w:rsidRDefault="00192241" w:rsidP="00192241">
      <w:pPr>
        <w:pStyle w:val="ListParagraph"/>
        <w:rPr>
          <w:rFonts w:ascii="Cambria" w:eastAsia="Cambria" w:hAnsi="Cambria"/>
          <w:color w:val="000000"/>
          <w:sz w:val="24"/>
          <w:szCs w:val="24"/>
        </w:rPr>
      </w:pPr>
    </w:p>
    <w:p w14:paraId="69230097" w14:textId="2D7F4DAB" w:rsidR="00192241" w:rsidRPr="00970863" w:rsidRDefault="00192241" w:rsidP="00192241">
      <w:pPr>
        <w:pStyle w:val="ListParagraph"/>
        <w:numPr>
          <w:ilvl w:val="1"/>
          <w:numId w:val="23"/>
        </w:numPr>
        <w:spacing w:line="240" w:lineRule="auto"/>
        <w:rPr>
          <w:rFonts w:ascii="Cambria" w:eastAsia="Cambria" w:hAnsi="Cambria"/>
          <w:color w:val="000000"/>
          <w:sz w:val="24"/>
          <w:szCs w:val="24"/>
        </w:rPr>
      </w:pPr>
      <w:r w:rsidRPr="782776E1">
        <w:rPr>
          <w:rFonts w:ascii="Cambria" w:eastAsia="Cambria" w:hAnsi="Cambria"/>
          <w:color w:val="000000" w:themeColor="text1"/>
          <w:sz w:val="24"/>
          <w:szCs w:val="24"/>
        </w:rPr>
        <w:t xml:space="preserve">In order to use funds from the ARH sustainability bond account, the committee must approve the spending by a simple majority. If the funding request is over $500, it must be submitted to the ARH General Assembly for voting. </w:t>
      </w:r>
    </w:p>
    <w:p w14:paraId="3EA4F3AC" w14:textId="77777777" w:rsidR="0000046B" w:rsidRPr="00970863" w:rsidRDefault="00192241" w:rsidP="0000046B">
      <w:pPr>
        <w:pStyle w:val="ListParagraph"/>
        <w:numPr>
          <w:ilvl w:val="2"/>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All funding requests for the sustainability fund must first be submitted to ARH and follow ARH funding procedures.</w:t>
      </w:r>
    </w:p>
    <w:p w14:paraId="776F30F6" w14:textId="77777777" w:rsidR="0000046B" w:rsidRPr="00970863" w:rsidRDefault="0000046B" w:rsidP="0000046B">
      <w:pPr>
        <w:pStyle w:val="ListParagraph"/>
        <w:spacing w:line="240" w:lineRule="auto"/>
        <w:ind w:left="2160"/>
        <w:rPr>
          <w:rFonts w:ascii="Cambria" w:eastAsia="Cambria" w:hAnsi="Cambria"/>
          <w:color w:val="000000"/>
          <w:sz w:val="24"/>
          <w:szCs w:val="24"/>
        </w:rPr>
      </w:pPr>
    </w:p>
    <w:p w14:paraId="1DB8062A" w14:textId="35B011BB" w:rsidR="00D02E68" w:rsidRPr="00970863" w:rsidRDefault="00192241" w:rsidP="0000046B">
      <w:pPr>
        <w:pStyle w:val="ListParagraph"/>
        <w:numPr>
          <w:ilvl w:val="2"/>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In the event that a committee does not exist or has less than three (3) members, all funding requests under $500 must be submitted to the ARH Executive Board for voting.</w:t>
      </w:r>
    </w:p>
    <w:p w14:paraId="484F8299" w14:textId="77777777" w:rsidR="0000046B" w:rsidRPr="00970863" w:rsidRDefault="0000046B" w:rsidP="0000046B">
      <w:pPr>
        <w:pStyle w:val="ListParagraph"/>
        <w:rPr>
          <w:rFonts w:ascii="Cambria" w:eastAsia="Cambria" w:hAnsi="Cambria"/>
          <w:color w:val="000000"/>
          <w:sz w:val="24"/>
          <w:szCs w:val="24"/>
        </w:rPr>
      </w:pPr>
    </w:p>
    <w:p w14:paraId="0C7D91D0" w14:textId="0F6E350C" w:rsidR="0000046B" w:rsidRPr="00970863" w:rsidRDefault="0000046B" w:rsidP="0000046B">
      <w:pPr>
        <w:pStyle w:val="ListParagraph"/>
        <w:numPr>
          <w:ilvl w:val="0"/>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Program Committee</w:t>
      </w:r>
    </w:p>
    <w:p w14:paraId="3FB30B41" w14:textId="20AD9950" w:rsidR="00330978" w:rsidRPr="00970863" w:rsidRDefault="00330978" w:rsidP="00330978">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consist of one representative from each Leadership Association</w:t>
      </w:r>
      <w:r w:rsidR="007818E5">
        <w:rPr>
          <w:rFonts w:ascii="Cambria" w:eastAsia="Cambria" w:hAnsi="Cambria"/>
          <w:color w:val="000000"/>
          <w:sz w:val="24"/>
          <w:szCs w:val="24"/>
        </w:rPr>
        <w:t xml:space="preserve">, the Diversity Coalition, </w:t>
      </w:r>
      <w:r w:rsidRPr="00970863">
        <w:rPr>
          <w:rFonts w:ascii="Cambria" w:eastAsia="Cambria" w:hAnsi="Cambria"/>
          <w:color w:val="000000"/>
          <w:sz w:val="24"/>
          <w:szCs w:val="24"/>
        </w:rPr>
        <w:t>and be chaired by the Director of Community Engagement.</w:t>
      </w:r>
    </w:p>
    <w:p w14:paraId="31BDD0DA" w14:textId="77777777" w:rsidR="00330978" w:rsidRPr="00970863" w:rsidRDefault="00330978" w:rsidP="00330978">
      <w:pPr>
        <w:pStyle w:val="ListParagraph"/>
        <w:spacing w:line="240" w:lineRule="auto"/>
        <w:ind w:left="1440"/>
        <w:rPr>
          <w:rFonts w:ascii="Cambria" w:eastAsia="Cambria" w:hAnsi="Cambria"/>
          <w:color w:val="000000"/>
          <w:sz w:val="24"/>
          <w:szCs w:val="24"/>
        </w:rPr>
      </w:pPr>
    </w:p>
    <w:p w14:paraId="6DDC56C2" w14:textId="77777777" w:rsidR="00330978" w:rsidRPr="00970863" w:rsidRDefault="00330978" w:rsidP="00330978">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be responsible for educating and promoting awareness within the residence halls and apartments about upcoming events and programs.</w:t>
      </w:r>
    </w:p>
    <w:p w14:paraId="38F943A4" w14:textId="77777777" w:rsidR="00330978" w:rsidRPr="00970863" w:rsidRDefault="00330978" w:rsidP="00330978">
      <w:pPr>
        <w:pStyle w:val="ListParagraph"/>
        <w:rPr>
          <w:rFonts w:ascii="Cambria" w:eastAsia="Cambria" w:hAnsi="Cambria"/>
          <w:color w:val="000000"/>
          <w:sz w:val="24"/>
          <w:szCs w:val="24"/>
        </w:rPr>
      </w:pPr>
    </w:p>
    <w:p w14:paraId="1E8E856A" w14:textId="5018C65B" w:rsidR="0000046B" w:rsidRPr="00970863" w:rsidRDefault="00330978" w:rsidP="00330978">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sharing ideas for future programs and </w:t>
      </w:r>
      <w:r w:rsidR="007818E5">
        <w:rPr>
          <w:rFonts w:ascii="Cambria" w:eastAsia="Cambria" w:hAnsi="Cambria"/>
          <w:color w:val="000000"/>
          <w:sz w:val="24"/>
          <w:szCs w:val="24"/>
        </w:rPr>
        <w:t>reporting on</w:t>
      </w:r>
      <w:r w:rsidRPr="00970863">
        <w:rPr>
          <w:rFonts w:ascii="Cambria" w:eastAsia="Cambria" w:hAnsi="Cambria"/>
          <w:color w:val="000000"/>
          <w:sz w:val="24"/>
          <w:szCs w:val="24"/>
        </w:rPr>
        <w:t xml:space="preserve"> past programs.</w:t>
      </w:r>
    </w:p>
    <w:p w14:paraId="78B40036" w14:textId="77777777" w:rsidR="00330978" w:rsidRPr="00970863" w:rsidRDefault="00330978" w:rsidP="00330978">
      <w:pPr>
        <w:pStyle w:val="ListParagraph"/>
        <w:rPr>
          <w:rFonts w:ascii="Cambria" w:eastAsia="Cambria" w:hAnsi="Cambria"/>
          <w:color w:val="000000"/>
          <w:sz w:val="24"/>
          <w:szCs w:val="24"/>
        </w:rPr>
      </w:pPr>
    </w:p>
    <w:p w14:paraId="7952CDF4" w14:textId="2E63FBBF" w:rsidR="00330978" w:rsidRPr="00970863" w:rsidRDefault="00330978" w:rsidP="00330978">
      <w:pPr>
        <w:pStyle w:val="ListParagraph"/>
        <w:numPr>
          <w:ilvl w:val="0"/>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Resident Assistant Liaison Committee</w:t>
      </w:r>
    </w:p>
    <w:p w14:paraId="2C48B275" w14:textId="1E73D3CC" w:rsidR="006216BC" w:rsidRPr="00970863" w:rsidRDefault="006216BC" w:rsidP="006216BC">
      <w:pPr>
        <w:pStyle w:val="ListParagraph"/>
        <w:numPr>
          <w:ilvl w:val="1"/>
          <w:numId w:val="23"/>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Shall consist of RA Liaisons from each Leadership Association and the Diversity Coalition and be chaired by the ARH RA Liaison.</w:t>
      </w:r>
    </w:p>
    <w:p w14:paraId="1BDB1C4F" w14:textId="77777777" w:rsidR="006216BC" w:rsidRPr="00970863" w:rsidRDefault="006216BC" w:rsidP="006216BC">
      <w:pPr>
        <w:pStyle w:val="ListParagraph"/>
        <w:spacing w:line="240" w:lineRule="auto"/>
        <w:ind w:left="1440"/>
        <w:rPr>
          <w:rFonts w:ascii="Cambria" w:eastAsia="Cambria" w:hAnsi="Cambria"/>
          <w:color w:val="000000"/>
          <w:sz w:val="24"/>
          <w:szCs w:val="24"/>
        </w:rPr>
      </w:pPr>
    </w:p>
    <w:p w14:paraId="17EB17CD" w14:textId="77777777" w:rsidR="006216BC" w:rsidRPr="00970863" w:rsidRDefault="006216BC" w:rsidP="006216BC">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This committee shall serve as the point of communication between the RA Liaisons to ARH.</w:t>
      </w:r>
    </w:p>
    <w:p w14:paraId="30FCE3CC" w14:textId="77777777" w:rsidR="006216BC" w:rsidRPr="00970863" w:rsidRDefault="006216BC" w:rsidP="006216BC">
      <w:pPr>
        <w:pStyle w:val="ListParagraph"/>
        <w:rPr>
          <w:rFonts w:ascii="Cambria" w:eastAsia="Cambria" w:hAnsi="Cambria"/>
          <w:color w:val="000000"/>
          <w:sz w:val="24"/>
          <w:szCs w:val="24"/>
        </w:rPr>
      </w:pPr>
    </w:p>
    <w:p w14:paraId="20E62206" w14:textId="37B28AAD" w:rsidR="00330978" w:rsidRPr="00970863" w:rsidRDefault="006216BC" w:rsidP="006216BC">
      <w:pPr>
        <w:pStyle w:val="ListParagraph"/>
        <w:numPr>
          <w:ilvl w:val="1"/>
          <w:numId w:val="23"/>
        </w:numPr>
        <w:spacing w:line="240" w:lineRule="auto"/>
        <w:rPr>
          <w:rFonts w:ascii="Cambria" w:eastAsia="Cambria" w:hAnsi="Cambria"/>
          <w:color w:val="000000"/>
          <w:sz w:val="24"/>
          <w:szCs w:val="24"/>
        </w:rPr>
      </w:pPr>
      <w:r w:rsidRPr="00970863">
        <w:rPr>
          <w:rFonts w:ascii="Cambria" w:eastAsia="Cambria" w:hAnsi="Cambria"/>
          <w:color w:val="000000"/>
          <w:sz w:val="24"/>
          <w:szCs w:val="24"/>
        </w:rPr>
        <w:t>Shall work with the Programming Committee to assist with planning and promoting philanthropic events.</w:t>
      </w:r>
    </w:p>
    <w:p w14:paraId="3FDE82DF" w14:textId="77777777" w:rsidR="006216BC" w:rsidRPr="00970863" w:rsidRDefault="006216BC" w:rsidP="006216BC">
      <w:pPr>
        <w:pStyle w:val="ListParagraph"/>
        <w:rPr>
          <w:rFonts w:ascii="Cambria" w:eastAsia="Cambria" w:hAnsi="Cambria"/>
          <w:color w:val="000000"/>
          <w:sz w:val="24"/>
          <w:szCs w:val="24"/>
        </w:rPr>
      </w:pPr>
    </w:p>
    <w:p w14:paraId="397B0794" w14:textId="3027AB2D" w:rsidR="006216BC" w:rsidRPr="00970863" w:rsidRDefault="006216BC" w:rsidP="006216BC">
      <w:pPr>
        <w:spacing w:line="240" w:lineRule="auto"/>
        <w:rPr>
          <w:rFonts w:ascii="Cambria" w:eastAsia="Cambria" w:hAnsi="Cambria"/>
          <w:b/>
          <w:bCs/>
          <w:color w:val="000000"/>
        </w:rPr>
      </w:pPr>
      <w:r w:rsidRPr="00970863">
        <w:rPr>
          <w:rFonts w:ascii="Cambria" w:eastAsia="Cambria" w:hAnsi="Cambria"/>
          <w:b/>
          <w:bCs/>
          <w:color w:val="000000"/>
        </w:rPr>
        <w:t>Article IV. General Assembly</w:t>
      </w:r>
    </w:p>
    <w:p w14:paraId="3C2F8491" w14:textId="298A7F18" w:rsidR="006216BC" w:rsidRPr="00970863" w:rsidRDefault="006216BC" w:rsidP="006216BC">
      <w:pPr>
        <w:spacing w:line="240" w:lineRule="auto"/>
        <w:rPr>
          <w:rFonts w:ascii="Cambria" w:eastAsia="Cambria" w:hAnsi="Cambria"/>
          <w:color w:val="000000"/>
        </w:rPr>
      </w:pPr>
      <w:r w:rsidRPr="00970863">
        <w:rPr>
          <w:rFonts w:ascii="Cambria" w:eastAsia="Cambria" w:hAnsi="Cambria"/>
          <w:color w:val="000000"/>
        </w:rPr>
        <w:t>Section 1: Membership</w:t>
      </w:r>
    </w:p>
    <w:p w14:paraId="11696419" w14:textId="1813B549" w:rsidR="005A6AE0" w:rsidRPr="00970863" w:rsidRDefault="005A6AE0" w:rsidP="005A6AE0">
      <w:pPr>
        <w:pStyle w:val="ListParagraph"/>
        <w:numPr>
          <w:ilvl w:val="0"/>
          <w:numId w:val="24"/>
        </w:numPr>
        <w:spacing w:line="240" w:lineRule="auto"/>
        <w:rPr>
          <w:rFonts w:ascii="Cambria" w:eastAsia="Cambria" w:hAnsi="Cambria"/>
          <w:color w:val="000000"/>
          <w:sz w:val="24"/>
          <w:szCs w:val="24"/>
        </w:rPr>
      </w:pPr>
      <w:r w:rsidRPr="782776E1">
        <w:rPr>
          <w:rFonts w:ascii="Cambria" w:eastAsia="Cambria" w:hAnsi="Cambria"/>
          <w:color w:val="000000" w:themeColor="text1"/>
          <w:sz w:val="24"/>
          <w:szCs w:val="24"/>
        </w:rPr>
        <w:lastRenderedPageBreak/>
        <w:t>Voting members shall consist of one (1) liaison</w:t>
      </w:r>
      <w:r w:rsidR="007818E5">
        <w:rPr>
          <w:rFonts w:ascii="Cambria" w:eastAsia="Cambria" w:hAnsi="Cambria"/>
          <w:color w:val="000000" w:themeColor="text1"/>
          <w:sz w:val="24"/>
          <w:szCs w:val="24"/>
        </w:rPr>
        <w:t xml:space="preserve"> or representative</w:t>
      </w:r>
      <w:r w:rsidRPr="782776E1">
        <w:rPr>
          <w:rFonts w:ascii="Cambria" w:eastAsia="Cambria" w:hAnsi="Cambria"/>
          <w:color w:val="000000" w:themeColor="text1"/>
          <w:sz w:val="24"/>
          <w:szCs w:val="24"/>
        </w:rPr>
        <w:t xml:space="preserve"> from each Leadership Association and the Diversity Coalition.</w:t>
      </w:r>
    </w:p>
    <w:p w14:paraId="3B20AC4E" w14:textId="151F9365" w:rsidR="581C8A8F" w:rsidRDefault="581C8A8F" w:rsidP="782776E1">
      <w:pPr>
        <w:pStyle w:val="ListParagraph"/>
        <w:numPr>
          <w:ilvl w:val="1"/>
          <w:numId w:val="24"/>
        </w:numPr>
        <w:spacing w:line="240" w:lineRule="auto"/>
        <w:rPr>
          <w:rFonts w:ascii="Cambria" w:eastAsia="Cambria" w:hAnsi="Cambria"/>
          <w:color w:val="000000" w:themeColor="text1"/>
          <w:sz w:val="24"/>
          <w:szCs w:val="24"/>
        </w:rPr>
      </w:pPr>
      <w:r w:rsidRPr="782776E1">
        <w:rPr>
          <w:rFonts w:ascii="Cambria" w:eastAsia="Cambria" w:hAnsi="Cambria"/>
          <w:color w:val="000000" w:themeColor="text1"/>
          <w:sz w:val="24"/>
          <w:szCs w:val="24"/>
        </w:rPr>
        <w:t>All other residents in attendance may participate in questions and discussion, except for closed sessions.</w:t>
      </w:r>
    </w:p>
    <w:p w14:paraId="623CE416" w14:textId="77777777" w:rsidR="005A6AE0" w:rsidRPr="00970863" w:rsidRDefault="005A6AE0" w:rsidP="005A6AE0">
      <w:pPr>
        <w:pStyle w:val="ListParagraph"/>
        <w:spacing w:line="240" w:lineRule="auto"/>
        <w:rPr>
          <w:rFonts w:ascii="Cambria" w:eastAsia="Cambria" w:hAnsi="Cambria"/>
          <w:color w:val="000000"/>
          <w:sz w:val="24"/>
          <w:szCs w:val="24"/>
        </w:rPr>
      </w:pPr>
    </w:p>
    <w:p w14:paraId="77928E02" w14:textId="1E9C0372" w:rsidR="005A6AE0" w:rsidRPr="00970863" w:rsidRDefault="005A6AE0" w:rsidP="005A6AE0">
      <w:pPr>
        <w:pStyle w:val="ListParagraph"/>
        <w:numPr>
          <w:ilvl w:val="0"/>
          <w:numId w:val="24"/>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SGA On-Campus Senators </w:t>
      </w:r>
    </w:p>
    <w:p w14:paraId="7AA8EFC0" w14:textId="03B3B5D3" w:rsidR="006216BC" w:rsidRPr="00970863" w:rsidRDefault="005A6AE0" w:rsidP="005A6AE0">
      <w:pPr>
        <w:pStyle w:val="ListParagraph"/>
        <w:numPr>
          <w:ilvl w:val="1"/>
          <w:numId w:val="24"/>
        </w:numPr>
        <w:spacing w:line="240" w:lineRule="auto"/>
        <w:rPr>
          <w:rFonts w:ascii="Cambria" w:eastAsia="Cambria" w:hAnsi="Cambria"/>
          <w:color w:val="000000"/>
          <w:sz w:val="24"/>
          <w:szCs w:val="24"/>
        </w:rPr>
      </w:pPr>
      <w:r w:rsidRPr="00970863">
        <w:rPr>
          <w:rFonts w:ascii="Cambria" w:eastAsia="Cambria" w:hAnsi="Cambria"/>
          <w:color w:val="000000"/>
          <w:sz w:val="24"/>
          <w:szCs w:val="24"/>
        </w:rPr>
        <w:t>Senators shall serve as an ex-officio of ARH, meaning they will reserve the right to speak during discussion, but will hold no voting rights.</w:t>
      </w:r>
    </w:p>
    <w:p w14:paraId="076ED4C5" w14:textId="77777777" w:rsidR="005A6AE0" w:rsidRPr="00970863" w:rsidRDefault="005A6AE0" w:rsidP="005A6AE0">
      <w:pPr>
        <w:spacing w:line="240" w:lineRule="auto"/>
        <w:rPr>
          <w:rFonts w:ascii="Cambria" w:eastAsia="Cambria" w:hAnsi="Cambria"/>
          <w:color w:val="000000"/>
        </w:rPr>
      </w:pPr>
    </w:p>
    <w:p w14:paraId="125B0548" w14:textId="0C7A7F03" w:rsidR="00927343" w:rsidRPr="00970863" w:rsidRDefault="00927343" w:rsidP="005A6AE0">
      <w:pPr>
        <w:spacing w:line="240" w:lineRule="auto"/>
        <w:rPr>
          <w:rFonts w:ascii="Cambria" w:eastAsia="Cambria" w:hAnsi="Cambria"/>
          <w:color w:val="000000"/>
        </w:rPr>
      </w:pPr>
      <w:r w:rsidRPr="00970863">
        <w:rPr>
          <w:rFonts w:ascii="Cambria" w:eastAsia="Cambria" w:hAnsi="Cambria"/>
          <w:color w:val="000000"/>
        </w:rPr>
        <w:t>Section 2: Duties</w:t>
      </w:r>
    </w:p>
    <w:p w14:paraId="3E18720B" w14:textId="77777777" w:rsidR="00F8241A" w:rsidRPr="00970863" w:rsidRDefault="00F8241A" w:rsidP="00F8241A">
      <w:pPr>
        <w:pStyle w:val="ListParagraph"/>
        <w:numPr>
          <w:ilvl w:val="0"/>
          <w:numId w:val="25"/>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represent the best interests of their respective areas of campus. </w:t>
      </w:r>
    </w:p>
    <w:p w14:paraId="50A75116" w14:textId="77777777" w:rsidR="00F8241A" w:rsidRPr="00970863" w:rsidRDefault="00F8241A" w:rsidP="00F8241A">
      <w:pPr>
        <w:pStyle w:val="ListParagraph"/>
        <w:spacing w:line="240" w:lineRule="auto"/>
        <w:rPr>
          <w:rFonts w:ascii="Cambria" w:eastAsia="Cambria" w:hAnsi="Cambria"/>
          <w:color w:val="000000"/>
          <w:sz w:val="24"/>
          <w:szCs w:val="24"/>
        </w:rPr>
      </w:pPr>
    </w:p>
    <w:p w14:paraId="7365392F" w14:textId="77777777" w:rsidR="00F8241A" w:rsidRPr="00970863" w:rsidRDefault="00F8241A" w:rsidP="00F8241A">
      <w:pPr>
        <w:pStyle w:val="ListParagraph"/>
        <w:numPr>
          <w:ilvl w:val="0"/>
          <w:numId w:val="25"/>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Shall be responsible for attending all ARH General Assembly meetings. </w:t>
      </w:r>
    </w:p>
    <w:p w14:paraId="0D4FAADA" w14:textId="77777777" w:rsidR="00F8241A" w:rsidRPr="00970863" w:rsidRDefault="00F8241A" w:rsidP="00F8241A">
      <w:pPr>
        <w:pStyle w:val="ListParagraph"/>
        <w:rPr>
          <w:rFonts w:ascii="Cambria" w:eastAsia="Cambria" w:hAnsi="Cambria"/>
          <w:color w:val="000000"/>
          <w:sz w:val="24"/>
          <w:szCs w:val="24"/>
        </w:rPr>
      </w:pPr>
    </w:p>
    <w:p w14:paraId="60AEC3A3" w14:textId="2F1C7FF2" w:rsidR="00927343" w:rsidRPr="00970863" w:rsidRDefault="00F8241A" w:rsidP="00F8241A">
      <w:pPr>
        <w:pStyle w:val="ListParagraph"/>
        <w:numPr>
          <w:ilvl w:val="0"/>
          <w:numId w:val="25"/>
        </w:numPr>
        <w:spacing w:line="240" w:lineRule="auto"/>
        <w:rPr>
          <w:rFonts w:ascii="Cambria" w:eastAsia="Cambria" w:hAnsi="Cambria"/>
          <w:color w:val="000000"/>
          <w:sz w:val="24"/>
          <w:szCs w:val="24"/>
        </w:rPr>
      </w:pPr>
      <w:r w:rsidRPr="00970863">
        <w:rPr>
          <w:rFonts w:ascii="Cambria" w:eastAsia="Cambria" w:hAnsi="Cambria"/>
          <w:color w:val="000000"/>
          <w:sz w:val="24"/>
          <w:szCs w:val="24"/>
        </w:rPr>
        <w:t>Should attend at least one ARH program each semester.</w:t>
      </w:r>
    </w:p>
    <w:p w14:paraId="659683E9" w14:textId="77777777" w:rsidR="00F8241A" w:rsidRPr="00970863" w:rsidRDefault="00F8241A" w:rsidP="00F8241A">
      <w:pPr>
        <w:pStyle w:val="ListParagraph"/>
        <w:rPr>
          <w:rFonts w:ascii="Cambria" w:eastAsia="Cambria" w:hAnsi="Cambria"/>
          <w:color w:val="000000"/>
          <w:sz w:val="24"/>
          <w:szCs w:val="24"/>
        </w:rPr>
      </w:pPr>
    </w:p>
    <w:p w14:paraId="22FD2C3A" w14:textId="3D21A946" w:rsidR="00F8241A" w:rsidRPr="00970863" w:rsidRDefault="00F8241A" w:rsidP="00F8241A">
      <w:pPr>
        <w:spacing w:line="240" w:lineRule="auto"/>
        <w:rPr>
          <w:rFonts w:ascii="Cambria" w:eastAsia="Cambria" w:hAnsi="Cambria"/>
          <w:b/>
          <w:bCs/>
          <w:color w:val="000000"/>
        </w:rPr>
      </w:pPr>
      <w:r w:rsidRPr="00970863">
        <w:rPr>
          <w:rFonts w:ascii="Cambria" w:eastAsia="Cambria" w:hAnsi="Cambria"/>
          <w:b/>
          <w:bCs/>
          <w:color w:val="000000"/>
        </w:rPr>
        <w:t>Article V. Quorum</w:t>
      </w:r>
    </w:p>
    <w:p w14:paraId="3BA77265" w14:textId="62730912" w:rsidR="00301BE7" w:rsidRPr="00970863" w:rsidRDefault="159ABFC3" w:rsidP="00301BE7">
      <w:pPr>
        <w:pStyle w:val="ListParagraph"/>
        <w:numPr>
          <w:ilvl w:val="0"/>
          <w:numId w:val="26"/>
        </w:numPr>
        <w:spacing w:line="240" w:lineRule="auto"/>
        <w:rPr>
          <w:rFonts w:ascii="Cambria" w:eastAsia="Cambria" w:hAnsi="Cambria"/>
          <w:color w:val="000000"/>
          <w:sz w:val="24"/>
          <w:szCs w:val="24"/>
        </w:rPr>
      </w:pPr>
      <w:r w:rsidRPr="51CD0CFD">
        <w:rPr>
          <w:rFonts w:ascii="Cambria" w:eastAsia="Cambria" w:hAnsi="Cambria"/>
          <w:color w:val="000000" w:themeColor="text1"/>
          <w:sz w:val="24"/>
          <w:szCs w:val="24"/>
        </w:rPr>
        <w:t>Quorum shall consist of half of the total number of Leadership Associations plus the Diversity Coalition</w:t>
      </w:r>
      <w:r w:rsidR="007818E5">
        <w:rPr>
          <w:rFonts w:ascii="Cambria" w:eastAsia="Cambria" w:hAnsi="Cambria"/>
          <w:color w:val="000000" w:themeColor="text1"/>
          <w:sz w:val="24"/>
          <w:szCs w:val="24"/>
        </w:rPr>
        <w:t>, in addition to ARH Executive Board voting members,</w:t>
      </w:r>
      <w:r w:rsidR="02929693" w:rsidRPr="51CD0CFD">
        <w:rPr>
          <w:rFonts w:ascii="Cambria" w:eastAsia="Cambria" w:hAnsi="Cambria"/>
          <w:color w:val="000000" w:themeColor="text1"/>
          <w:sz w:val="24"/>
          <w:szCs w:val="24"/>
        </w:rPr>
        <w:t xml:space="preserve"> </w:t>
      </w:r>
      <w:r w:rsidRPr="51CD0CFD">
        <w:rPr>
          <w:rFonts w:ascii="Cambria" w:eastAsia="Cambria" w:hAnsi="Cambria"/>
          <w:color w:val="000000" w:themeColor="text1"/>
          <w:sz w:val="24"/>
          <w:szCs w:val="24"/>
        </w:rPr>
        <w:t>the</w:t>
      </w:r>
      <w:r w:rsidR="2123B6DF" w:rsidRPr="51CD0CFD">
        <w:rPr>
          <w:rFonts w:ascii="Cambria" w:eastAsia="Cambria" w:hAnsi="Cambria"/>
          <w:color w:val="000000" w:themeColor="text1"/>
          <w:sz w:val="24"/>
          <w:szCs w:val="24"/>
        </w:rPr>
        <w:t>n</w:t>
      </w:r>
      <w:r w:rsidRPr="51CD0CFD">
        <w:rPr>
          <w:rFonts w:ascii="Cambria" w:eastAsia="Cambria" w:hAnsi="Cambria"/>
          <w:color w:val="000000" w:themeColor="text1"/>
          <w:sz w:val="24"/>
          <w:szCs w:val="24"/>
        </w:rPr>
        <w:t xml:space="preserve"> add one (1). </w:t>
      </w:r>
    </w:p>
    <w:p w14:paraId="1DDAD227" w14:textId="77777777" w:rsidR="00301BE7" w:rsidRPr="00970863" w:rsidRDefault="00301BE7" w:rsidP="00301BE7">
      <w:pPr>
        <w:pStyle w:val="ListParagraph"/>
        <w:spacing w:line="240" w:lineRule="auto"/>
        <w:rPr>
          <w:rFonts w:ascii="Cambria" w:eastAsia="Cambria" w:hAnsi="Cambria"/>
          <w:color w:val="000000"/>
          <w:sz w:val="24"/>
          <w:szCs w:val="24"/>
        </w:rPr>
      </w:pPr>
    </w:p>
    <w:p w14:paraId="57782E37" w14:textId="21DC5CA4" w:rsidR="00F8241A" w:rsidRPr="00970863" w:rsidRDefault="00301BE7" w:rsidP="00301BE7">
      <w:pPr>
        <w:pStyle w:val="ListParagraph"/>
        <w:numPr>
          <w:ilvl w:val="0"/>
          <w:numId w:val="26"/>
        </w:numPr>
        <w:spacing w:line="240" w:lineRule="auto"/>
        <w:rPr>
          <w:rFonts w:ascii="Cambria" w:eastAsia="Cambria" w:hAnsi="Cambria"/>
          <w:color w:val="000000"/>
          <w:sz w:val="24"/>
          <w:szCs w:val="24"/>
        </w:rPr>
      </w:pPr>
      <w:r w:rsidRPr="00970863">
        <w:rPr>
          <w:rFonts w:ascii="Cambria" w:eastAsia="Cambria" w:hAnsi="Cambria"/>
          <w:color w:val="000000"/>
          <w:sz w:val="24"/>
          <w:szCs w:val="24"/>
        </w:rPr>
        <w:t>In the event that a quorum is not met, the Executive Board reserves the right to vote on funding requests and the election of new Executive Board members.</w:t>
      </w:r>
    </w:p>
    <w:p w14:paraId="5C95AF05" w14:textId="77777777" w:rsidR="00301BE7" w:rsidRPr="00970863" w:rsidRDefault="00301BE7" w:rsidP="00301BE7">
      <w:pPr>
        <w:pStyle w:val="ListParagraph"/>
        <w:rPr>
          <w:rFonts w:ascii="Cambria" w:eastAsia="Cambria" w:hAnsi="Cambria"/>
          <w:color w:val="000000"/>
          <w:sz w:val="24"/>
          <w:szCs w:val="24"/>
        </w:rPr>
      </w:pPr>
    </w:p>
    <w:p w14:paraId="5E54217D" w14:textId="7B1FDD1D" w:rsidR="00301BE7" w:rsidRPr="00970863" w:rsidRDefault="00301BE7" w:rsidP="00301BE7">
      <w:pPr>
        <w:spacing w:line="240" w:lineRule="auto"/>
        <w:rPr>
          <w:rFonts w:ascii="Cambria" w:eastAsia="Cambria" w:hAnsi="Cambria"/>
          <w:color w:val="000000"/>
        </w:rPr>
      </w:pPr>
      <w:r w:rsidRPr="00970863">
        <w:rPr>
          <w:rFonts w:ascii="Cambria" w:eastAsia="Cambria" w:hAnsi="Cambria"/>
          <w:color w:val="000000"/>
        </w:rPr>
        <w:t>Section 1: Procedures</w:t>
      </w:r>
    </w:p>
    <w:p w14:paraId="7DA7CF38" w14:textId="77777777" w:rsidR="006C265C" w:rsidRPr="00970863" w:rsidRDefault="006C265C" w:rsidP="006C265C">
      <w:pPr>
        <w:pStyle w:val="ListParagraph"/>
        <w:numPr>
          <w:ilvl w:val="0"/>
          <w:numId w:val="2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 plurality of votes cast for an office shall be necessary for election to that office. </w:t>
      </w:r>
    </w:p>
    <w:p w14:paraId="00321A23" w14:textId="77777777" w:rsidR="006C265C" w:rsidRPr="00970863" w:rsidRDefault="006C265C" w:rsidP="006C265C">
      <w:pPr>
        <w:pStyle w:val="ListParagraph"/>
        <w:spacing w:line="240" w:lineRule="auto"/>
        <w:rPr>
          <w:rFonts w:ascii="Cambria" w:eastAsia="Cambria" w:hAnsi="Cambria"/>
          <w:color w:val="000000"/>
          <w:sz w:val="24"/>
          <w:szCs w:val="24"/>
        </w:rPr>
      </w:pPr>
    </w:p>
    <w:p w14:paraId="6CE6F215" w14:textId="77777777" w:rsidR="006C265C" w:rsidRPr="00970863" w:rsidRDefault="006C265C" w:rsidP="006C265C">
      <w:pPr>
        <w:pStyle w:val="ListParagraph"/>
        <w:numPr>
          <w:ilvl w:val="0"/>
          <w:numId w:val="27"/>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candidates for President and Vice-President of ARH are required to run as a slate during the general student body elections, as well as adhere to the guidelines as stated in the Student Elections Code. </w:t>
      </w:r>
    </w:p>
    <w:p w14:paraId="72E20111" w14:textId="77777777" w:rsidR="006C265C" w:rsidRPr="00970863" w:rsidRDefault="006C265C" w:rsidP="006C265C">
      <w:pPr>
        <w:pStyle w:val="ListParagraph"/>
        <w:rPr>
          <w:rFonts w:ascii="Cambria" w:eastAsia="Cambria" w:hAnsi="Cambria"/>
          <w:color w:val="000000"/>
          <w:sz w:val="24"/>
          <w:szCs w:val="24"/>
        </w:rPr>
      </w:pPr>
    </w:p>
    <w:p w14:paraId="1941EB0C" w14:textId="429BC525" w:rsidR="00301BE7" w:rsidRPr="00970863" w:rsidRDefault="006C265C" w:rsidP="006C265C">
      <w:pPr>
        <w:pStyle w:val="ListParagraph"/>
        <w:numPr>
          <w:ilvl w:val="0"/>
          <w:numId w:val="27"/>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Executive Board members of ARH shall not actively campaign for a candidate for ARH other than themselves and their ticket.</w:t>
      </w:r>
    </w:p>
    <w:p w14:paraId="4CB9106F" w14:textId="77777777" w:rsidR="006C265C" w:rsidRPr="00970863" w:rsidRDefault="006C265C" w:rsidP="006C265C">
      <w:pPr>
        <w:pStyle w:val="ListParagraph"/>
        <w:rPr>
          <w:rFonts w:ascii="Cambria" w:eastAsia="Cambria" w:hAnsi="Cambria"/>
          <w:color w:val="000000"/>
          <w:sz w:val="24"/>
          <w:szCs w:val="24"/>
        </w:rPr>
      </w:pPr>
    </w:p>
    <w:p w14:paraId="09599516" w14:textId="25FE67E6" w:rsidR="006C265C" w:rsidRPr="00970863" w:rsidRDefault="006C265C" w:rsidP="006C265C">
      <w:pPr>
        <w:spacing w:line="240" w:lineRule="auto"/>
        <w:rPr>
          <w:rFonts w:ascii="Cambria" w:eastAsia="Cambria" w:hAnsi="Cambria"/>
          <w:color w:val="000000"/>
        </w:rPr>
      </w:pPr>
      <w:r w:rsidRPr="00970863">
        <w:rPr>
          <w:rFonts w:ascii="Cambria" w:eastAsia="Cambria" w:hAnsi="Cambria"/>
          <w:color w:val="000000"/>
        </w:rPr>
        <w:t xml:space="preserve">Section </w:t>
      </w:r>
      <w:r w:rsidR="00E62DF3" w:rsidRPr="00970863">
        <w:rPr>
          <w:rFonts w:ascii="Cambria" w:eastAsia="Cambria" w:hAnsi="Cambria"/>
          <w:color w:val="000000"/>
        </w:rPr>
        <w:t>2</w:t>
      </w:r>
      <w:r w:rsidRPr="00970863">
        <w:rPr>
          <w:rFonts w:ascii="Cambria" w:eastAsia="Cambria" w:hAnsi="Cambria"/>
          <w:color w:val="000000"/>
        </w:rPr>
        <w:t>: Qualifications</w:t>
      </w:r>
    </w:p>
    <w:p w14:paraId="230DAE8E" w14:textId="77777777" w:rsidR="00C275E6" w:rsidRPr="00970863" w:rsidRDefault="00C275E6" w:rsidP="00C275E6">
      <w:pPr>
        <w:pStyle w:val="ListParagraph"/>
        <w:numPr>
          <w:ilvl w:val="0"/>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President </w:t>
      </w:r>
    </w:p>
    <w:p w14:paraId="5EEE4687" w14:textId="3E3317D9" w:rsidR="00C275E6" w:rsidRPr="00970863" w:rsidRDefault="00C275E6" w:rsidP="00C275E6">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served at least one semester on an executive board of a Leadership Association, the Diversity Coalition, or ARH.</w:t>
      </w:r>
    </w:p>
    <w:p w14:paraId="6AE4ED3A" w14:textId="77777777" w:rsidR="00C275E6" w:rsidRPr="00970863" w:rsidRDefault="00C275E6" w:rsidP="00C275E6">
      <w:pPr>
        <w:pStyle w:val="ListParagraph"/>
        <w:spacing w:line="240" w:lineRule="auto"/>
        <w:ind w:left="1440"/>
        <w:rPr>
          <w:rFonts w:ascii="Cambria" w:eastAsia="Cambria" w:hAnsi="Cambria"/>
          <w:color w:val="000000"/>
          <w:sz w:val="24"/>
          <w:szCs w:val="24"/>
        </w:rPr>
      </w:pPr>
    </w:p>
    <w:p w14:paraId="76148F6E" w14:textId="270C29D7" w:rsidR="00C275E6" w:rsidRPr="00970863" w:rsidRDefault="00C275E6" w:rsidP="00C275E6">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been an active participant within ARH, as defined by the following requirements: </w:t>
      </w:r>
    </w:p>
    <w:p w14:paraId="0DCF6427" w14:textId="3634D19C" w:rsidR="00C275E6" w:rsidRPr="00970863" w:rsidRDefault="00C275E6" w:rsidP="00C275E6">
      <w:pPr>
        <w:pStyle w:val="ListParagraph"/>
        <w:numPr>
          <w:ilvl w:val="2"/>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attended at least six (6) ARH meetings throughout the year. </w:t>
      </w:r>
    </w:p>
    <w:p w14:paraId="6BD389BF" w14:textId="77777777" w:rsidR="00C275E6" w:rsidRPr="00970863" w:rsidRDefault="00C275E6" w:rsidP="00C275E6">
      <w:pPr>
        <w:pStyle w:val="ListParagraph"/>
        <w:spacing w:line="240" w:lineRule="auto"/>
        <w:ind w:left="2160"/>
        <w:rPr>
          <w:rFonts w:ascii="Cambria" w:eastAsia="Cambria" w:hAnsi="Cambria"/>
          <w:color w:val="000000"/>
          <w:sz w:val="24"/>
          <w:szCs w:val="24"/>
        </w:rPr>
      </w:pPr>
    </w:p>
    <w:p w14:paraId="1157EF33" w14:textId="32C98BD9" w:rsidR="00C275E6" w:rsidRPr="00970863" w:rsidRDefault="00C275E6" w:rsidP="00C275E6">
      <w:pPr>
        <w:pStyle w:val="ListParagraph"/>
        <w:numPr>
          <w:ilvl w:val="2"/>
          <w:numId w:val="28"/>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 xml:space="preserve">Must have attended at least three (3) Leadership Association, Diversity Coalition, or ARH programs throughout the year. </w:t>
      </w:r>
    </w:p>
    <w:p w14:paraId="75804261" w14:textId="77777777" w:rsidR="00C275E6" w:rsidRPr="00970863" w:rsidRDefault="00C275E6" w:rsidP="00C275E6">
      <w:pPr>
        <w:pStyle w:val="ListParagraph"/>
        <w:rPr>
          <w:rFonts w:ascii="Cambria" w:eastAsia="Cambria" w:hAnsi="Cambria"/>
          <w:color w:val="000000"/>
          <w:sz w:val="24"/>
          <w:szCs w:val="24"/>
        </w:rPr>
      </w:pPr>
    </w:p>
    <w:p w14:paraId="42AC08EC" w14:textId="213F381A" w:rsidR="00C275E6" w:rsidRPr="00970863" w:rsidRDefault="00C275E6" w:rsidP="00C275E6">
      <w:pPr>
        <w:pStyle w:val="ListParagraph"/>
        <w:numPr>
          <w:ilvl w:val="2"/>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actively served on at least one of ARH’s standing committees. </w:t>
      </w:r>
    </w:p>
    <w:p w14:paraId="37D2B37D" w14:textId="77777777" w:rsidR="00416DFF" w:rsidRPr="00970863" w:rsidRDefault="00416DFF" w:rsidP="00416DFF">
      <w:pPr>
        <w:spacing w:line="240" w:lineRule="auto"/>
        <w:rPr>
          <w:rFonts w:ascii="Cambria" w:eastAsia="Cambria" w:hAnsi="Cambria"/>
          <w:color w:val="000000"/>
        </w:rPr>
      </w:pPr>
    </w:p>
    <w:p w14:paraId="2945AF4A" w14:textId="77777777" w:rsidR="00416DFF" w:rsidRPr="00970863" w:rsidRDefault="00C275E6" w:rsidP="00C275E6">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Must have a minimum 2.40 GPA.</w:t>
      </w:r>
    </w:p>
    <w:p w14:paraId="6B97EB0D" w14:textId="77777777" w:rsidR="00416DFF" w:rsidRPr="00970863" w:rsidRDefault="00416DFF" w:rsidP="00416DFF">
      <w:pPr>
        <w:pStyle w:val="ListParagraph"/>
        <w:spacing w:line="240" w:lineRule="auto"/>
        <w:ind w:left="1440"/>
        <w:rPr>
          <w:rFonts w:ascii="Cambria" w:eastAsia="Cambria" w:hAnsi="Cambria"/>
          <w:color w:val="000000"/>
          <w:sz w:val="24"/>
          <w:szCs w:val="24"/>
        </w:rPr>
      </w:pPr>
    </w:p>
    <w:p w14:paraId="761B31F3" w14:textId="77777777" w:rsidR="00416DFF" w:rsidRPr="00970863" w:rsidRDefault="00C275E6" w:rsidP="00C275E6">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completed at least one semester of residence hall living and must currently be living in the residence halls. </w:t>
      </w:r>
    </w:p>
    <w:p w14:paraId="0C58329D" w14:textId="77777777" w:rsidR="00416DFF" w:rsidRPr="00970863" w:rsidRDefault="00416DFF" w:rsidP="00416DFF">
      <w:pPr>
        <w:pStyle w:val="ListParagraph"/>
        <w:rPr>
          <w:rFonts w:ascii="Cambria" w:eastAsia="Cambria" w:hAnsi="Cambria"/>
          <w:color w:val="000000"/>
          <w:sz w:val="24"/>
          <w:szCs w:val="24"/>
        </w:rPr>
      </w:pPr>
    </w:p>
    <w:p w14:paraId="3A5469E3" w14:textId="6A7DC5D3" w:rsidR="006C265C" w:rsidRPr="00970863" w:rsidRDefault="00C275E6" w:rsidP="00C275E6">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be in good standing with the University.</w:t>
      </w:r>
    </w:p>
    <w:p w14:paraId="55FC9769" w14:textId="77777777" w:rsidR="00416DFF" w:rsidRPr="00970863" w:rsidRDefault="00416DFF" w:rsidP="00416DFF">
      <w:pPr>
        <w:pStyle w:val="ListParagraph"/>
        <w:rPr>
          <w:rFonts w:ascii="Cambria" w:eastAsia="Cambria" w:hAnsi="Cambria"/>
          <w:color w:val="000000"/>
          <w:sz w:val="24"/>
          <w:szCs w:val="24"/>
        </w:rPr>
      </w:pPr>
    </w:p>
    <w:p w14:paraId="3C424923" w14:textId="19D4B068" w:rsidR="00416DFF" w:rsidRPr="00970863" w:rsidRDefault="00416DFF" w:rsidP="00416DFF">
      <w:pPr>
        <w:pStyle w:val="ListParagraph"/>
        <w:numPr>
          <w:ilvl w:val="0"/>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Vice President</w:t>
      </w:r>
    </w:p>
    <w:p w14:paraId="03EE70FB" w14:textId="5C546057" w:rsidR="00E62DF3" w:rsidRPr="00970863" w:rsidRDefault="00E62DF3" w:rsidP="00E62DF3">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completed at least one semester of residence hall living and must currently be living in the residence halls.</w:t>
      </w:r>
    </w:p>
    <w:p w14:paraId="386A2F24" w14:textId="77777777" w:rsidR="00E62DF3" w:rsidRPr="00970863" w:rsidRDefault="00E62DF3" w:rsidP="00E62DF3">
      <w:pPr>
        <w:pStyle w:val="ListParagraph"/>
        <w:spacing w:line="240" w:lineRule="auto"/>
        <w:ind w:left="1440"/>
        <w:rPr>
          <w:rFonts w:ascii="Cambria" w:eastAsia="Cambria" w:hAnsi="Cambria"/>
          <w:color w:val="000000"/>
          <w:sz w:val="24"/>
          <w:szCs w:val="24"/>
        </w:rPr>
      </w:pPr>
    </w:p>
    <w:p w14:paraId="6D70F9D7" w14:textId="6A0457F2" w:rsidR="00E62DF3" w:rsidRPr="00970863" w:rsidRDefault="00E62DF3" w:rsidP="00E62DF3">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been an active participant within ARH, as defined by the following requirements: </w:t>
      </w:r>
    </w:p>
    <w:p w14:paraId="222D90D6" w14:textId="41C3286A" w:rsidR="00E62DF3" w:rsidRPr="00970863" w:rsidRDefault="00E62DF3" w:rsidP="00E62DF3">
      <w:pPr>
        <w:pStyle w:val="ListParagraph"/>
        <w:numPr>
          <w:ilvl w:val="2"/>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attended at least six (6) ARH meetings throughout the year. </w:t>
      </w:r>
    </w:p>
    <w:p w14:paraId="670DD66E" w14:textId="77777777" w:rsidR="00E62DF3" w:rsidRPr="00970863" w:rsidRDefault="00E62DF3" w:rsidP="00E62DF3">
      <w:pPr>
        <w:pStyle w:val="ListParagraph"/>
        <w:spacing w:line="240" w:lineRule="auto"/>
        <w:ind w:left="2160"/>
        <w:rPr>
          <w:rFonts w:ascii="Cambria" w:eastAsia="Cambria" w:hAnsi="Cambria"/>
          <w:color w:val="000000"/>
          <w:sz w:val="24"/>
          <w:szCs w:val="24"/>
        </w:rPr>
      </w:pPr>
    </w:p>
    <w:p w14:paraId="7257025C" w14:textId="77777777" w:rsidR="00E62DF3" w:rsidRPr="00970863" w:rsidRDefault="00E62DF3" w:rsidP="00E62DF3">
      <w:pPr>
        <w:pStyle w:val="ListParagraph"/>
        <w:numPr>
          <w:ilvl w:val="2"/>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attended at least three (3) Leadership Association, Diversity Coalition, or ARH programs throughout the year.</w:t>
      </w:r>
    </w:p>
    <w:p w14:paraId="0F02741E" w14:textId="77777777" w:rsidR="00E62DF3" w:rsidRPr="00970863" w:rsidRDefault="00E62DF3" w:rsidP="00E62DF3">
      <w:pPr>
        <w:pStyle w:val="ListParagraph"/>
        <w:rPr>
          <w:rFonts w:ascii="Cambria" w:eastAsia="Cambria" w:hAnsi="Cambria"/>
          <w:color w:val="000000"/>
          <w:sz w:val="24"/>
          <w:szCs w:val="24"/>
        </w:rPr>
      </w:pPr>
    </w:p>
    <w:p w14:paraId="0D13A453" w14:textId="28AC3AC3" w:rsidR="00E62DF3" w:rsidRPr="00970863" w:rsidRDefault="00E62DF3" w:rsidP="00E62DF3">
      <w:pPr>
        <w:pStyle w:val="ListParagraph"/>
        <w:numPr>
          <w:ilvl w:val="2"/>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actively served on at least one ARH’s standing committees. </w:t>
      </w:r>
    </w:p>
    <w:p w14:paraId="7DFD41B5" w14:textId="77777777" w:rsidR="00E62DF3" w:rsidRPr="00970863" w:rsidRDefault="00E62DF3" w:rsidP="00E62DF3">
      <w:pPr>
        <w:pStyle w:val="ListParagraph"/>
        <w:spacing w:line="240" w:lineRule="auto"/>
        <w:ind w:left="1440"/>
        <w:rPr>
          <w:rFonts w:ascii="Cambria" w:eastAsia="Cambria" w:hAnsi="Cambria"/>
          <w:color w:val="000000"/>
          <w:sz w:val="24"/>
          <w:szCs w:val="24"/>
        </w:rPr>
      </w:pPr>
    </w:p>
    <w:p w14:paraId="0D1891F5" w14:textId="77777777" w:rsidR="00E62DF3" w:rsidRPr="00970863" w:rsidRDefault="00E62DF3" w:rsidP="00E62DF3">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 minimum 2.40 GPA. </w:t>
      </w:r>
    </w:p>
    <w:p w14:paraId="4366CD2D" w14:textId="77777777" w:rsidR="00E62DF3" w:rsidRPr="00970863" w:rsidRDefault="00E62DF3" w:rsidP="00E62DF3">
      <w:pPr>
        <w:pStyle w:val="ListParagraph"/>
        <w:spacing w:line="240" w:lineRule="auto"/>
        <w:ind w:left="1440"/>
        <w:rPr>
          <w:rFonts w:ascii="Cambria" w:eastAsia="Cambria" w:hAnsi="Cambria"/>
          <w:color w:val="000000"/>
          <w:sz w:val="24"/>
          <w:szCs w:val="24"/>
        </w:rPr>
      </w:pPr>
    </w:p>
    <w:p w14:paraId="463DFDD8" w14:textId="0844686D" w:rsidR="00416DFF" w:rsidRPr="00970863" w:rsidRDefault="00E62DF3" w:rsidP="00E62DF3">
      <w:pPr>
        <w:pStyle w:val="ListParagraph"/>
        <w:numPr>
          <w:ilvl w:val="1"/>
          <w:numId w:val="28"/>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be in good standing with the University.</w:t>
      </w:r>
    </w:p>
    <w:p w14:paraId="05AEDE6E" w14:textId="77777777" w:rsidR="00E62DF3" w:rsidRPr="00970863" w:rsidRDefault="00E62DF3" w:rsidP="00E62DF3">
      <w:pPr>
        <w:pStyle w:val="ListParagraph"/>
        <w:rPr>
          <w:rFonts w:ascii="Cambria" w:eastAsia="Cambria" w:hAnsi="Cambria"/>
          <w:color w:val="000000"/>
          <w:sz w:val="24"/>
          <w:szCs w:val="24"/>
        </w:rPr>
      </w:pPr>
    </w:p>
    <w:p w14:paraId="1FC9397B" w14:textId="0CEF90DD" w:rsidR="00E62DF3" w:rsidRPr="00970863" w:rsidRDefault="00E62DF3" w:rsidP="00E62DF3">
      <w:pPr>
        <w:spacing w:line="240" w:lineRule="auto"/>
        <w:rPr>
          <w:rFonts w:ascii="Cambria" w:eastAsia="Cambria" w:hAnsi="Cambria"/>
          <w:color w:val="000000"/>
        </w:rPr>
      </w:pPr>
      <w:r w:rsidRPr="00970863">
        <w:rPr>
          <w:rFonts w:ascii="Cambria" w:eastAsia="Cambria" w:hAnsi="Cambria"/>
          <w:color w:val="000000"/>
        </w:rPr>
        <w:t>Section 3: Special Election Procedures</w:t>
      </w:r>
    </w:p>
    <w:p w14:paraId="38ECE6EB" w14:textId="7DBDB1B6" w:rsidR="00C3331D" w:rsidRPr="00970863" w:rsidRDefault="00C3331D" w:rsidP="00C3331D">
      <w:pPr>
        <w:pStyle w:val="ListParagraph"/>
        <w:numPr>
          <w:ilvl w:val="0"/>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In the </w:t>
      </w:r>
      <w:r w:rsidR="007818E5">
        <w:rPr>
          <w:rFonts w:ascii="Cambria" w:eastAsia="Cambria" w:hAnsi="Cambria"/>
          <w:color w:val="000000"/>
          <w:sz w:val="24"/>
          <w:szCs w:val="24"/>
        </w:rPr>
        <w:t>event</w:t>
      </w:r>
      <w:r w:rsidRPr="00970863">
        <w:rPr>
          <w:rFonts w:ascii="Cambria" w:eastAsia="Cambria" w:hAnsi="Cambria"/>
          <w:color w:val="000000"/>
          <w:sz w:val="24"/>
          <w:szCs w:val="24"/>
        </w:rPr>
        <w:t xml:space="preserve"> that the President and/or Vice-President positions are vacant, a special election will be held. </w:t>
      </w:r>
    </w:p>
    <w:p w14:paraId="4BE61A12" w14:textId="0AD33E4B" w:rsidR="00C3331D" w:rsidRPr="00970863" w:rsidRDefault="00C3331D"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Until special elections can be held, the vacant positions will be occupied by the highest-ranking executive board member per constitutional order. </w:t>
      </w:r>
    </w:p>
    <w:p w14:paraId="4C33B18D" w14:textId="77777777" w:rsidR="00C3331D" w:rsidRPr="00970863" w:rsidRDefault="00C3331D" w:rsidP="00C3331D">
      <w:pPr>
        <w:pStyle w:val="ListParagraph"/>
        <w:spacing w:line="240" w:lineRule="auto"/>
        <w:ind w:left="1440"/>
        <w:rPr>
          <w:rFonts w:ascii="Cambria" w:eastAsia="Cambria" w:hAnsi="Cambria"/>
          <w:color w:val="000000"/>
          <w:sz w:val="24"/>
          <w:szCs w:val="24"/>
        </w:rPr>
      </w:pPr>
    </w:p>
    <w:p w14:paraId="726F1BEF" w14:textId="77777777" w:rsidR="00C3331D" w:rsidRPr="00970863" w:rsidRDefault="00C3331D"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positions that are vacated in the process of filling the President or Vice-President positions shall be filled by the remaining executive board members.</w:t>
      </w:r>
    </w:p>
    <w:p w14:paraId="2B8FA174" w14:textId="77777777" w:rsidR="00C3331D" w:rsidRPr="00970863" w:rsidRDefault="00C3331D" w:rsidP="00C3331D">
      <w:pPr>
        <w:pStyle w:val="ListParagraph"/>
        <w:rPr>
          <w:rFonts w:ascii="Cambria" w:eastAsia="Cambria" w:hAnsi="Cambria"/>
          <w:color w:val="000000"/>
          <w:sz w:val="24"/>
          <w:szCs w:val="24"/>
        </w:rPr>
      </w:pPr>
    </w:p>
    <w:p w14:paraId="33ED2569" w14:textId="77777777" w:rsidR="00C3331D" w:rsidRPr="00970863" w:rsidRDefault="00C3331D"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Application(s) will be sent out immediately following the vacancy(ies) to the ARH general assembly listserv.</w:t>
      </w:r>
    </w:p>
    <w:p w14:paraId="2BC0F501" w14:textId="77777777" w:rsidR="00C3331D" w:rsidRPr="00970863" w:rsidRDefault="00C3331D" w:rsidP="00C3331D">
      <w:pPr>
        <w:pStyle w:val="ListParagraph"/>
        <w:rPr>
          <w:rFonts w:ascii="Cambria" w:eastAsia="Cambria" w:hAnsi="Cambria"/>
          <w:color w:val="000000"/>
          <w:sz w:val="24"/>
          <w:szCs w:val="24"/>
        </w:rPr>
      </w:pPr>
    </w:p>
    <w:p w14:paraId="19FDA0B5" w14:textId="32C11270" w:rsidR="00C3331D" w:rsidRPr="00970863" w:rsidRDefault="00C3331D"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At the time of application, candidates must meet the qualifications stated below.</w:t>
      </w:r>
    </w:p>
    <w:p w14:paraId="7390C8CB" w14:textId="77777777" w:rsidR="00C3331D" w:rsidRPr="00970863" w:rsidRDefault="00C3331D" w:rsidP="00C3331D">
      <w:pPr>
        <w:pStyle w:val="ListParagraph"/>
        <w:numPr>
          <w:ilvl w:val="2"/>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currently be an executive board member in ARH, a Leadership Association, or the Diversity Coalition.</w:t>
      </w:r>
    </w:p>
    <w:p w14:paraId="1D7C9AD5" w14:textId="77777777" w:rsidR="00C3331D" w:rsidRPr="00970863" w:rsidRDefault="00C3331D" w:rsidP="00C3331D">
      <w:pPr>
        <w:pStyle w:val="ListParagraph"/>
        <w:numPr>
          <w:ilvl w:val="2"/>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attended at least one ARH General Assembly meeting since the previous Passing of the Gavel ceremony.</w:t>
      </w:r>
    </w:p>
    <w:p w14:paraId="4F669242" w14:textId="77777777" w:rsidR="00C3331D" w:rsidRPr="00970863" w:rsidRDefault="00C3331D" w:rsidP="00C3331D">
      <w:pPr>
        <w:pStyle w:val="ListParagraph"/>
        <w:numPr>
          <w:ilvl w:val="2"/>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attended at least one Leadership Association, Diversity Coalition, or ARH program since the previous Passing of the Gavel ceremony.</w:t>
      </w:r>
    </w:p>
    <w:p w14:paraId="6460E742" w14:textId="1463B013" w:rsidR="00C3331D" w:rsidRPr="00970863" w:rsidRDefault="00C3331D" w:rsidP="00C3331D">
      <w:pPr>
        <w:pStyle w:val="ListParagraph"/>
        <w:numPr>
          <w:ilvl w:val="2"/>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 minimum 2.40 GPA and be in good standing with the University. </w:t>
      </w:r>
    </w:p>
    <w:p w14:paraId="6E2B695F" w14:textId="77777777" w:rsidR="00C3331D" w:rsidRPr="00970863" w:rsidRDefault="00C3331D" w:rsidP="00C3331D">
      <w:pPr>
        <w:pStyle w:val="ListParagraph"/>
        <w:spacing w:line="240" w:lineRule="auto"/>
        <w:ind w:left="1440"/>
        <w:rPr>
          <w:rFonts w:ascii="Cambria" w:eastAsia="Cambria" w:hAnsi="Cambria"/>
          <w:color w:val="000000"/>
          <w:sz w:val="24"/>
          <w:szCs w:val="24"/>
        </w:rPr>
      </w:pPr>
    </w:p>
    <w:p w14:paraId="3D4D3D79" w14:textId="6B81D092" w:rsidR="00C3331D" w:rsidRPr="00970863" w:rsidRDefault="00C3331D"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Elections will be held at the next following general assembly meeting, given that there has been at least one week to complete the application. </w:t>
      </w:r>
    </w:p>
    <w:p w14:paraId="60F18DD9" w14:textId="77777777" w:rsidR="00C3331D" w:rsidRPr="00970863" w:rsidRDefault="00C3331D" w:rsidP="00C3331D">
      <w:pPr>
        <w:pStyle w:val="ListParagraph"/>
        <w:spacing w:line="240" w:lineRule="auto"/>
        <w:ind w:left="1440"/>
        <w:rPr>
          <w:rFonts w:ascii="Cambria" w:eastAsia="Cambria" w:hAnsi="Cambria"/>
          <w:color w:val="000000"/>
          <w:sz w:val="24"/>
          <w:szCs w:val="24"/>
        </w:rPr>
      </w:pPr>
    </w:p>
    <w:p w14:paraId="3B659CB9" w14:textId="214B42F6" w:rsidR="00E62DF3" w:rsidRPr="00970863" w:rsidRDefault="00C3331D"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 xml:space="preserve">The newly elected President or Vice-President will take office immediately upon a simple majority vote by the general assembly. </w:t>
      </w:r>
    </w:p>
    <w:p w14:paraId="577DE12B" w14:textId="77777777" w:rsidR="00C3331D" w:rsidRPr="00970863" w:rsidRDefault="00C3331D" w:rsidP="00C3331D">
      <w:pPr>
        <w:pStyle w:val="ListParagraph"/>
        <w:rPr>
          <w:rFonts w:ascii="Cambria" w:eastAsia="Cambria" w:hAnsi="Cambria"/>
          <w:color w:val="000000"/>
          <w:sz w:val="24"/>
          <w:szCs w:val="24"/>
        </w:rPr>
      </w:pPr>
    </w:p>
    <w:p w14:paraId="600268DD" w14:textId="3F9E1753" w:rsidR="00C3331D" w:rsidRPr="00970863" w:rsidRDefault="00C3331D" w:rsidP="00C3331D">
      <w:pPr>
        <w:pStyle w:val="ListParagraph"/>
        <w:numPr>
          <w:ilvl w:val="0"/>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Presidential Appointment</w:t>
      </w:r>
    </w:p>
    <w:p w14:paraId="08140D49" w14:textId="195B6C0A" w:rsidR="00C3331D" w:rsidRPr="00970863" w:rsidRDefault="003E47D8" w:rsidP="00C3331D">
      <w:pPr>
        <w:pStyle w:val="ListParagraph"/>
        <w:numPr>
          <w:ilvl w:val="1"/>
          <w:numId w:val="29"/>
        </w:numPr>
        <w:spacing w:line="240" w:lineRule="auto"/>
        <w:rPr>
          <w:rFonts w:ascii="Cambria" w:eastAsia="Cambria" w:hAnsi="Cambria"/>
          <w:color w:val="000000"/>
          <w:sz w:val="24"/>
          <w:szCs w:val="24"/>
        </w:rPr>
      </w:pPr>
      <w:r w:rsidRPr="00970863">
        <w:rPr>
          <w:rFonts w:ascii="Cambria" w:eastAsia="Cambria" w:hAnsi="Cambria"/>
          <w:color w:val="000000"/>
          <w:sz w:val="24"/>
          <w:szCs w:val="24"/>
        </w:rPr>
        <w:t>If there is a vacancy on the executive board, the President is able to appoint someone to that role. The General Assembly will need to approve with a 2/3 vote.</w:t>
      </w:r>
    </w:p>
    <w:p w14:paraId="0A54688C" w14:textId="77777777" w:rsidR="003E47D8" w:rsidRPr="00970863" w:rsidRDefault="003E47D8" w:rsidP="003E47D8">
      <w:pPr>
        <w:spacing w:line="240" w:lineRule="auto"/>
        <w:rPr>
          <w:rFonts w:ascii="Cambria" w:eastAsia="Cambria" w:hAnsi="Cambria"/>
          <w:color w:val="000000"/>
        </w:rPr>
      </w:pPr>
    </w:p>
    <w:p w14:paraId="0F9DFEEB" w14:textId="28815DBE" w:rsidR="003E47D8" w:rsidRPr="00970863" w:rsidRDefault="003E47D8" w:rsidP="003E47D8">
      <w:pPr>
        <w:spacing w:line="240" w:lineRule="auto"/>
        <w:rPr>
          <w:rFonts w:ascii="Cambria" w:eastAsia="Cambria" w:hAnsi="Cambria"/>
          <w:b/>
          <w:bCs/>
          <w:color w:val="000000"/>
        </w:rPr>
      </w:pPr>
      <w:r w:rsidRPr="00970863">
        <w:rPr>
          <w:rFonts w:ascii="Cambria" w:eastAsia="Cambria" w:hAnsi="Cambria"/>
          <w:b/>
          <w:bCs/>
          <w:color w:val="000000"/>
        </w:rPr>
        <w:t>Article VI. Executive Board Transitioning</w:t>
      </w:r>
    </w:p>
    <w:p w14:paraId="49D1EA69" w14:textId="51BD0E18" w:rsidR="003E47D8" w:rsidRPr="00970863" w:rsidRDefault="003E47D8" w:rsidP="003E47D8">
      <w:pPr>
        <w:spacing w:line="240" w:lineRule="auto"/>
        <w:rPr>
          <w:rFonts w:ascii="Cambria" w:eastAsia="Cambria" w:hAnsi="Cambria"/>
          <w:color w:val="000000"/>
        </w:rPr>
      </w:pPr>
      <w:r w:rsidRPr="00970863">
        <w:rPr>
          <w:rFonts w:ascii="Cambria" w:eastAsia="Cambria" w:hAnsi="Cambria"/>
          <w:color w:val="000000"/>
        </w:rPr>
        <w:t>Section 1: Transitioning</w:t>
      </w:r>
    </w:p>
    <w:p w14:paraId="511E3D2E" w14:textId="77777777" w:rsidR="00ED387B" w:rsidRPr="00970863" w:rsidRDefault="00ED387B" w:rsidP="00ED387B">
      <w:pPr>
        <w:pStyle w:val="ListParagraph"/>
        <w:numPr>
          <w:ilvl w:val="0"/>
          <w:numId w:val="30"/>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President and Vice-President shall transition starting from the announcement of student election results until the conclusion of the current academic school year. </w:t>
      </w:r>
    </w:p>
    <w:p w14:paraId="5A1F2585" w14:textId="77777777" w:rsidR="00ED387B" w:rsidRPr="00970863" w:rsidRDefault="00ED387B" w:rsidP="00ED387B">
      <w:pPr>
        <w:pStyle w:val="ListParagraph"/>
        <w:spacing w:line="240" w:lineRule="auto"/>
        <w:rPr>
          <w:rFonts w:ascii="Cambria" w:eastAsia="Cambria" w:hAnsi="Cambria"/>
          <w:color w:val="000000"/>
          <w:sz w:val="24"/>
          <w:szCs w:val="24"/>
        </w:rPr>
      </w:pPr>
    </w:p>
    <w:p w14:paraId="327D3B36" w14:textId="77777777" w:rsidR="00ED387B" w:rsidRPr="00970863" w:rsidRDefault="00ED387B" w:rsidP="00ED387B">
      <w:pPr>
        <w:pStyle w:val="ListParagraph"/>
        <w:numPr>
          <w:ilvl w:val="0"/>
          <w:numId w:val="30"/>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rest of the Executive Board shall transition starting from Passing of the Gavel until the conclusion of the current academic school year or until the old officer and new officer are in agreement that the transition is complete. </w:t>
      </w:r>
    </w:p>
    <w:p w14:paraId="09556076" w14:textId="77777777" w:rsidR="00ED387B" w:rsidRPr="00970863" w:rsidRDefault="00ED387B" w:rsidP="00ED387B">
      <w:pPr>
        <w:pStyle w:val="ListParagraph"/>
        <w:rPr>
          <w:rFonts w:ascii="Cambria" w:eastAsia="Cambria" w:hAnsi="Cambria"/>
          <w:color w:val="000000"/>
          <w:sz w:val="24"/>
          <w:szCs w:val="24"/>
        </w:rPr>
      </w:pPr>
    </w:p>
    <w:p w14:paraId="65268AF4" w14:textId="6E353213" w:rsidR="00ED387B" w:rsidRPr="00970863" w:rsidRDefault="00ED387B" w:rsidP="00ED387B">
      <w:pPr>
        <w:pStyle w:val="ListParagraph"/>
        <w:numPr>
          <w:ilvl w:val="0"/>
          <w:numId w:val="30"/>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NCC Transition </w:t>
      </w:r>
      <w:r w:rsidRPr="00970863">
        <w:rPr>
          <w:rFonts w:ascii="Cambria" w:eastAsia="Cambria" w:hAnsi="Cambria"/>
          <w:color w:val="000000"/>
          <w:sz w:val="24"/>
          <w:szCs w:val="24"/>
        </w:rPr>
        <w:tab/>
      </w:r>
    </w:p>
    <w:p w14:paraId="14746020" w14:textId="478D3BBF" w:rsidR="003E47D8" w:rsidRPr="00970863" w:rsidRDefault="00ED387B" w:rsidP="00ED387B">
      <w:pPr>
        <w:pStyle w:val="ListParagraph"/>
        <w:numPr>
          <w:ilvl w:val="1"/>
          <w:numId w:val="30"/>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 xml:space="preserve">The NCC shall remain in office until the completion of </w:t>
      </w:r>
      <w:bookmarkStart w:id="0" w:name="_Int_xiSKlE3k"/>
      <w:r w:rsidRPr="713912D7">
        <w:rPr>
          <w:rFonts w:ascii="Cambria" w:eastAsia="Cambria" w:hAnsi="Cambria"/>
          <w:color w:val="000000" w:themeColor="text1"/>
          <w:sz w:val="24"/>
          <w:szCs w:val="24"/>
        </w:rPr>
        <w:t xml:space="preserve">the </w:t>
      </w:r>
      <w:r w:rsidR="542B44E3" w:rsidRPr="713912D7">
        <w:rPr>
          <w:rFonts w:ascii="Cambria" w:eastAsia="Cambria" w:hAnsi="Cambria"/>
          <w:color w:val="000000" w:themeColor="text1"/>
          <w:sz w:val="24"/>
          <w:szCs w:val="24"/>
        </w:rPr>
        <w:t>NACURH</w:t>
      </w:r>
      <w:bookmarkEnd w:id="0"/>
      <w:r w:rsidR="542B44E3" w:rsidRPr="713912D7">
        <w:rPr>
          <w:rFonts w:ascii="Cambria" w:eastAsia="Cambria" w:hAnsi="Cambria"/>
          <w:color w:val="000000" w:themeColor="text1"/>
          <w:sz w:val="24"/>
          <w:szCs w:val="24"/>
        </w:rPr>
        <w:t xml:space="preserve"> </w:t>
      </w:r>
      <w:r w:rsidRPr="713912D7">
        <w:rPr>
          <w:rFonts w:ascii="Cambria" w:eastAsia="Cambria" w:hAnsi="Cambria"/>
          <w:color w:val="000000" w:themeColor="text1"/>
          <w:sz w:val="24"/>
          <w:szCs w:val="24"/>
        </w:rPr>
        <w:t>annual conference and conference wrap-up report.</w:t>
      </w:r>
    </w:p>
    <w:p w14:paraId="66214FB2" w14:textId="77777777" w:rsidR="00ED387B" w:rsidRPr="00970863" w:rsidRDefault="00ED387B" w:rsidP="00ED387B">
      <w:pPr>
        <w:spacing w:line="240" w:lineRule="auto"/>
        <w:rPr>
          <w:rFonts w:ascii="Cambria" w:eastAsia="Cambria" w:hAnsi="Cambria"/>
          <w:color w:val="000000"/>
        </w:rPr>
      </w:pPr>
    </w:p>
    <w:p w14:paraId="0A386E74" w14:textId="4C9F9015" w:rsidR="00ED387B" w:rsidRPr="00970863" w:rsidRDefault="00ED387B" w:rsidP="00ED387B">
      <w:pPr>
        <w:spacing w:line="240" w:lineRule="auto"/>
        <w:rPr>
          <w:rFonts w:ascii="Cambria" w:eastAsia="Cambria" w:hAnsi="Cambria"/>
          <w:b/>
          <w:bCs/>
          <w:color w:val="000000"/>
        </w:rPr>
      </w:pPr>
      <w:r w:rsidRPr="00970863">
        <w:rPr>
          <w:rFonts w:ascii="Cambria" w:eastAsia="Cambria" w:hAnsi="Cambria"/>
          <w:b/>
          <w:bCs/>
          <w:color w:val="000000"/>
        </w:rPr>
        <w:t>Article VII. Funding Procedures</w:t>
      </w:r>
    </w:p>
    <w:p w14:paraId="34B153AA" w14:textId="492A9A1B" w:rsidR="00ED387B" w:rsidRPr="00970863" w:rsidRDefault="00ED387B" w:rsidP="00ED387B">
      <w:pPr>
        <w:spacing w:line="240" w:lineRule="auto"/>
        <w:rPr>
          <w:rFonts w:ascii="Cambria" w:eastAsia="Cambria" w:hAnsi="Cambria"/>
          <w:color w:val="000000"/>
        </w:rPr>
      </w:pPr>
      <w:r w:rsidRPr="00970863">
        <w:rPr>
          <w:rFonts w:ascii="Cambria" w:eastAsia="Cambria" w:hAnsi="Cambria"/>
          <w:color w:val="000000"/>
        </w:rPr>
        <w:t>Section 1: Requirements for Funding</w:t>
      </w:r>
    </w:p>
    <w:p w14:paraId="20A72A79" w14:textId="737B2347" w:rsidR="00432DAC" w:rsidRPr="00970863" w:rsidRDefault="00432DAC" w:rsidP="00432DAC">
      <w:pPr>
        <w:pStyle w:val="ListParagraph"/>
        <w:numPr>
          <w:ilvl w:val="0"/>
          <w:numId w:val="31"/>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Program</w:t>
      </w:r>
      <w:r w:rsidR="6B066C26" w:rsidRPr="713912D7">
        <w:rPr>
          <w:rFonts w:ascii="Cambria" w:eastAsia="Cambria" w:hAnsi="Cambria"/>
          <w:color w:val="000000" w:themeColor="text1"/>
          <w:sz w:val="24"/>
          <w:szCs w:val="24"/>
        </w:rPr>
        <w:t>s</w:t>
      </w:r>
      <w:r w:rsidRPr="713912D7">
        <w:rPr>
          <w:rFonts w:ascii="Cambria" w:eastAsia="Cambria" w:hAnsi="Cambria"/>
          <w:color w:val="000000" w:themeColor="text1"/>
          <w:sz w:val="24"/>
          <w:szCs w:val="24"/>
        </w:rPr>
        <w:t xml:space="preserve"> must be open to all on-campus residents. </w:t>
      </w:r>
    </w:p>
    <w:p w14:paraId="2A5BA519" w14:textId="77777777" w:rsidR="00432DAC" w:rsidRPr="00970863" w:rsidRDefault="00432DAC" w:rsidP="00432DAC">
      <w:pPr>
        <w:pStyle w:val="ListParagraph"/>
        <w:spacing w:line="240" w:lineRule="auto"/>
        <w:rPr>
          <w:rFonts w:ascii="Cambria" w:eastAsia="Cambria" w:hAnsi="Cambria"/>
          <w:color w:val="000000"/>
          <w:sz w:val="24"/>
          <w:szCs w:val="24"/>
        </w:rPr>
      </w:pPr>
    </w:p>
    <w:p w14:paraId="22B18558" w14:textId="77777777" w:rsidR="00432DAC"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Advertisements must clearly state that the program is sponsored by ARH. </w:t>
      </w:r>
    </w:p>
    <w:p w14:paraId="0F555065" w14:textId="77777777" w:rsidR="00432DAC" w:rsidRPr="00970863" w:rsidRDefault="00432DAC" w:rsidP="00432DAC">
      <w:pPr>
        <w:pStyle w:val="ListParagraph"/>
        <w:rPr>
          <w:rFonts w:ascii="Cambria" w:eastAsia="Cambria" w:hAnsi="Cambria"/>
          <w:color w:val="000000"/>
          <w:sz w:val="24"/>
          <w:szCs w:val="24"/>
        </w:rPr>
      </w:pPr>
    </w:p>
    <w:p w14:paraId="064A2E77" w14:textId="77777777" w:rsidR="00432DAC"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program must be held in a residence hall or directly outside a residence hall. “Co- programming” programs may also be held in the Bone Student Center, the Bowling and Billiards Center, or any location on campus that the ARH Executive Board and General Assembly sees fit. </w:t>
      </w:r>
    </w:p>
    <w:p w14:paraId="66E53231" w14:textId="77777777" w:rsidR="00432DAC" w:rsidRPr="00970863" w:rsidRDefault="00432DAC" w:rsidP="00432DAC">
      <w:pPr>
        <w:pStyle w:val="ListParagraph"/>
        <w:rPr>
          <w:rFonts w:ascii="Cambria" w:eastAsia="Cambria" w:hAnsi="Cambria"/>
          <w:color w:val="000000"/>
          <w:sz w:val="24"/>
          <w:szCs w:val="24"/>
        </w:rPr>
      </w:pPr>
    </w:p>
    <w:p w14:paraId="0594346B" w14:textId="77777777" w:rsidR="00432DAC"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 funding request form must be completed and submitted to the ARH Director of Administrative Affairs. </w:t>
      </w:r>
    </w:p>
    <w:p w14:paraId="21AB9C4E" w14:textId="77777777" w:rsidR="00432DAC" w:rsidRPr="00970863" w:rsidRDefault="00432DAC" w:rsidP="00432DAC">
      <w:pPr>
        <w:pStyle w:val="ListParagraph"/>
        <w:rPr>
          <w:rFonts w:ascii="Cambria" w:eastAsia="Cambria" w:hAnsi="Cambria"/>
          <w:color w:val="000000"/>
          <w:sz w:val="24"/>
          <w:szCs w:val="24"/>
        </w:rPr>
      </w:pPr>
    </w:p>
    <w:p w14:paraId="31CB4C39" w14:textId="77777777" w:rsidR="00432DAC"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Funding requests for programs must be submitted no later than a week prior to the General Assembly meeting before the program takes place. </w:t>
      </w:r>
    </w:p>
    <w:p w14:paraId="5F37E44C" w14:textId="77777777" w:rsidR="00432DAC" w:rsidRPr="00970863" w:rsidRDefault="00432DAC" w:rsidP="00432DAC">
      <w:pPr>
        <w:pStyle w:val="ListParagraph"/>
        <w:rPr>
          <w:rFonts w:ascii="Cambria" w:eastAsia="Cambria" w:hAnsi="Cambria"/>
          <w:color w:val="000000"/>
          <w:sz w:val="24"/>
          <w:szCs w:val="24"/>
        </w:rPr>
      </w:pPr>
    </w:p>
    <w:p w14:paraId="2A1D1764" w14:textId="77777777" w:rsidR="00432DAC"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Funding requests will not be approved for programs that have already taken place at the time of submission. </w:t>
      </w:r>
    </w:p>
    <w:p w14:paraId="39172421" w14:textId="77777777" w:rsidR="00432DAC" w:rsidRPr="00970863" w:rsidRDefault="00432DAC" w:rsidP="00432DAC">
      <w:pPr>
        <w:pStyle w:val="ListParagraph"/>
        <w:rPr>
          <w:rFonts w:ascii="Cambria" w:eastAsia="Cambria" w:hAnsi="Cambria"/>
          <w:color w:val="000000"/>
          <w:sz w:val="24"/>
          <w:szCs w:val="24"/>
        </w:rPr>
      </w:pPr>
    </w:p>
    <w:p w14:paraId="2254E048" w14:textId="77777777" w:rsidR="00FA5B5E"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Once all purchases for the program are made, receipts (or copies of receipts) must be submitted to an ARH Advisor in a timely manner. Receipts turned in after the semester in which the program was held will not be reimbursed. This may be altered in special cases at the advisor’s discretion. </w:t>
      </w:r>
    </w:p>
    <w:p w14:paraId="2D2CF0F7" w14:textId="77777777" w:rsidR="00FA5B5E" w:rsidRPr="00970863" w:rsidRDefault="00FA5B5E" w:rsidP="00FA5B5E">
      <w:pPr>
        <w:pStyle w:val="ListParagraph"/>
        <w:rPr>
          <w:rFonts w:ascii="Cambria" w:eastAsia="Cambria" w:hAnsi="Cambria"/>
          <w:color w:val="000000"/>
          <w:sz w:val="24"/>
          <w:szCs w:val="24"/>
        </w:rPr>
      </w:pPr>
    </w:p>
    <w:p w14:paraId="3C694420" w14:textId="070D3FCA" w:rsidR="00ED387B" w:rsidRPr="00970863" w:rsidRDefault="00432DAC" w:rsidP="00432DAC">
      <w:pPr>
        <w:pStyle w:val="ListParagraph"/>
        <w:numPr>
          <w:ilvl w:val="0"/>
          <w:numId w:val="31"/>
        </w:numPr>
        <w:spacing w:line="240" w:lineRule="auto"/>
        <w:rPr>
          <w:rFonts w:ascii="Cambria" w:eastAsia="Cambria" w:hAnsi="Cambria"/>
          <w:color w:val="000000"/>
          <w:sz w:val="24"/>
          <w:szCs w:val="24"/>
        </w:rPr>
      </w:pPr>
      <w:r w:rsidRPr="00970863">
        <w:rPr>
          <w:rFonts w:ascii="Cambria" w:eastAsia="Cambria" w:hAnsi="Cambria"/>
          <w:color w:val="000000"/>
          <w:sz w:val="24"/>
          <w:szCs w:val="24"/>
        </w:rPr>
        <w:t>ARH will not reimburse tax under any circumstances. Individuals in need of a tax-exempt form may request one from the advisor.</w:t>
      </w:r>
    </w:p>
    <w:p w14:paraId="5598CF6F" w14:textId="77777777" w:rsidR="00FA5B5E" w:rsidRPr="00970863" w:rsidRDefault="00FA5B5E" w:rsidP="00FA5B5E">
      <w:pPr>
        <w:pStyle w:val="ListParagraph"/>
        <w:rPr>
          <w:rFonts w:ascii="Cambria" w:eastAsia="Cambria" w:hAnsi="Cambria"/>
          <w:color w:val="000000"/>
          <w:sz w:val="24"/>
          <w:szCs w:val="24"/>
        </w:rPr>
      </w:pPr>
    </w:p>
    <w:p w14:paraId="6B346F25" w14:textId="1545A9DC" w:rsidR="00FA5B5E" w:rsidRPr="00970863" w:rsidRDefault="00FA5B5E" w:rsidP="00FA5B5E">
      <w:pPr>
        <w:spacing w:line="240" w:lineRule="auto"/>
        <w:rPr>
          <w:rFonts w:ascii="Cambria" w:eastAsia="Cambria" w:hAnsi="Cambria"/>
          <w:color w:val="000000"/>
        </w:rPr>
      </w:pPr>
      <w:r w:rsidRPr="00970863">
        <w:rPr>
          <w:rFonts w:ascii="Cambria" w:eastAsia="Cambria" w:hAnsi="Cambria"/>
          <w:color w:val="000000"/>
        </w:rPr>
        <w:lastRenderedPageBreak/>
        <w:t>Section 2: Funding Procedures</w:t>
      </w:r>
    </w:p>
    <w:p w14:paraId="720E8775" w14:textId="77777777" w:rsidR="00637952" w:rsidRPr="00970863" w:rsidRDefault="00637952" w:rsidP="00637952">
      <w:pPr>
        <w:pStyle w:val="ListParagraph"/>
        <w:numPr>
          <w:ilvl w:val="0"/>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Director of Administrative Affairs shall acquaint themselves with the funding request received and determine which budget line the funds will be used from. </w:t>
      </w:r>
    </w:p>
    <w:p w14:paraId="7C0807BE" w14:textId="77777777" w:rsidR="00DA7831" w:rsidRPr="00970863" w:rsidRDefault="00DA7831" w:rsidP="00DA7831">
      <w:pPr>
        <w:pStyle w:val="ListParagraph"/>
        <w:spacing w:line="240" w:lineRule="auto"/>
        <w:rPr>
          <w:rFonts w:ascii="Cambria" w:eastAsia="Cambria" w:hAnsi="Cambria"/>
          <w:color w:val="000000"/>
          <w:sz w:val="24"/>
          <w:szCs w:val="24"/>
        </w:rPr>
      </w:pPr>
    </w:p>
    <w:p w14:paraId="326F9103" w14:textId="4AC20ECE" w:rsidR="00637952" w:rsidRPr="00970863" w:rsidRDefault="00637952" w:rsidP="00637952">
      <w:pPr>
        <w:pStyle w:val="ListParagraph"/>
        <w:numPr>
          <w:ilvl w:val="0"/>
          <w:numId w:val="32"/>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Requests for $999.</w:t>
      </w:r>
      <w:r w:rsidR="6428F786" w:rsidRPr="713912D7">
        <w:rPr>
          <w:rFonts w:ascii="Cambria" w:eastAsia="Cambria" w:hAnsi="Cambria"/>
          <w:color w:val="000000" w:themeColor="text1"/>
          <w:sz w:val="24"/>
          <w:szCs w:val="24"/>
        </w:rPr>
        <w:t>99</w:t>
      </w:r>
      <w:r w:rsidRPr="713912D7">
        <w:rPr>
          <w:rFonts w:ascii="Cambria" w:eastAsia="Cambria" w:hAnsi="Cambria"/>
          <w:color w:val="000000" w:themeColor="text1"/>
          <w:sz w:val="24"/>
          <w:szCs w:val="24"/>
        </w:rPr>
        <w:t xml:space="preserve"> or less</w:t>
      </w:r>
      <w:r w:rsidR="00DA7831" w:rsidRPr="713912D7">
        <w:rPr>
          <w:rFonts w:ascii="Cambria" w:eastAsia="Cambria" w:hAnsi="Cambria"/>
          <w:color w:val="000000" w:themeColor="text1"/>
          <w:sz w:val="24"/>
          <w:szCs w:val="24"/>
        </w:rPr>
        <w:t>:</w:t>
      </w:r>
    </w:p>
    <w:p w14:paraId="7D1ADD27" w14:textId="29DEE59A" w:rsidR="00637952" w:rsidRPr="00970863" w:rsidRDefault="00637952"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Requests must be approved by a majority vote of the ARH Executive Board. </w:t>
      </w:r>
    </w:p>
    <w:p w14:paraId="2958999C" w14:textId="77777777" w:rsidR="00DA7831" w:rsidRPr="00970863" w:rsidRDefault="00DA7831" w:rsidP="00DA7831">
      <w:pPr>
        <w:pStyle w:val="ListParagraph"/>
        <w:spacing w:line="240" w:lineRule="auto"/>
        <w:ind w:left="1440"/>
        <w:rPr>
          <w:rFonts w:ascii="Cambria" w:eastAsia="Cambria" w:hAnsi="Cambria"/>
          <w:color w:val="000000"/>
          <w:sz w:val="24"/>
          <w:szCs w:val="24"/>
        </w:rPr>
      </w:pPr>
    </w:p>
    <w:p w14:paraId="6DC235CF" w14:textId="77777777" w:rsidR="00DA7831" w:rsidRPr="00970863" w:rsidRDefault="00637952"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 representative for the program may be present at the executive board meeting during which the funding request is deliberated. </w:t>
      </w:r>
    </w:p>
    <w:p w14:paraId="4E973B03" w14:textId="77777777" w:rsidR="00DA7831" w:rsidRPr="00970863" w:rsidRDefault="00DA7831" w:rsidP="00DA7831">
      <w:pPr>
        <w:pStyle w:val="ListParagraph"/>
        <w:rPr>
          <w:rFonts w:ascii="Cambria" w:eastAsia="Cambria" w:hAnsi="Cambria"/>
          <w:color w:val="000000"/>
          <w:sz w:val="24"/>
          <w:szCs w:val="24"/>
        </w:rPr>
      </w:pPr>
    </w:p>
    <w:p w14:paraId="2F7AA8E1" w14:textId="629A729F" w:rsidR="00637952" w:rsidRPr="00970863" w:rsidRDefault="00637952" w:rsidP="00DA7831">
      <w:pPr>
        <w:pStyle w:val="ListParagraph"/>
        <w:numPr>
          <w:ilvl w:val="1"/>
          <w:numId w:val="32"/>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 xml:space="preserve">The Director of Administrative Affairs will report to the General </w:t>
      </w:r>
      <w:r w:rsidR="4B93174C" w:rsidRPr="713912D7">
        <w:rPr>
          <w:rFonts w:ascii="Cambria" w:eastAsia="Cambria" w:hAnsi="Cambria"/>
          <w:color w:val="000000" w:themeColor="text1"/>
          <w:sz w:val="24"/>
          <w:szCs w:val="24"/>
        </w:rPr>
        <w:t>Assembly on</w:t>
      </w:r>
      <w:r w:rsidRPr="713912D7">
        <w:rPr>
          <w:rFonts w:ascii="Cambria" w:eastAsia="Cambria" w:hAnsi="Cambria"/>
          <w:color w:val="000000" w:themeColor="text1"/>
          <w:sz w:val="24"/>
          <w:szCs w:val="24"/>
        </w:rPr>
        <w:t xml:space="preserve"> the status of all funding requests deliberated by the Executive Board. </w:t>
      </w:r>
    </w:p>
    <w:p w14:paraId="454B2EDB" w14:textId="77777777" w:rsidR="00DA7831" w:rsidRPr="00970863" w:rsidRDefault="00DA7831" w:rsidP="00DA7831">
      <w:pPr>
        <w:pStyle w:val="ListParagraph"/>
        <w:spacing w:line="240" w:lineRule="auto"/>
        <w:rPr>
          <w:rFonts w:ascii="Cambria" w:eastAsia="Cambria" w:hAnsi="Cambria"/>
          <w:color w:val="000000"/>
          <w:sz w:val="24"/>
          <w:szCs w:val="24"/>
        </w:rPr>
      </w:pPr>
    </w:p>
    <w:p w14:paraId="7C09E39F" w14:textId="2F436714" w:rsidR="00DA7831" w:rsidRPr="00970863" w:rsidRDefault="00637952" w:rsidP="00DA7831">
      <w:pPr>
        <w:pStyle w:val="ListParagraph"/>
        <w:numPr>
          <w:ilvl w:val="0"/>
          <w:numId w:val="32"/>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t>Requests for $</w:t>
      </w:r>
      <w:r w:rsidR="1347C3A2" w:rsidRPr="713912D7">
        <w:rPr>
          <w:rFonts w:ascii="Cambria" w:eastAsia="Cambria" w:hAnsi="Cambria"/>
          <w:color w:val="000000" w:themeColor="text1"/>
          <w:sz w:val="24"/>
          <w:szCs w:val="24"/>
        </w:rPr>
        <w:t>1,000.00</w:t>
      </w:r>
      <w:r w:rsidRPr="713912D7">
        <w:rPr>
          <w:rFonts w:ascii="Cambria" w:eastAsia="Cambria" w:hAnsi="Cambria"/>
          <w:color w:val="000000" w:themeColor="text1"/>
          <w:sz w:val="24"/>
          <w:szCs w:val="24"/>
        </w:rPr>
        <w:t xml:space="preserve"> or more</w:t>
      </w:r>
      <w:r w:rsidR="00DA7831" w:rsidRPr="713912D7">
        <w:rPr>
          <w:rFonts w:ascii="Cambria" w:eastAsia="Cambria" w:hAnsi="Cambria"/>
          <w:color w:val="000000" w:themeColor="text1"/>
          <w:sz w:val="24"/>
          <w:szCs w:val="24"/>
        </w:rPr>
        <w:t>:</w:t>
      </w:r>
    </w:p>
    <w:p w14:paraId="0DF2E218" w14:textId="70515A80" w:rsidR="00637952" w:rsidRPr="00970863" w:rsidRDefault="00637952"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Requests must be approved by a majority vote of the General Assembly.</w:t>
      </w:r>
    </w:p>
    <w:p w14:paraId="3145C1F1" w14:textId="77777777" w:rsidR="00DA7831" w:rsidRPr="00970863" w:rsidRDefault="00DA7831" w:rsidP="00DA7831">
      <w:pPr>
        <w:pStyle w:val="ListParagraph"/>
        <w:spacing w:line="240" w:lineRule="auto"/>
        <w:ind w:left="1440"/>
        <w:rPr>
          <w:rFonts w:ascii="Cambria" w:eastAsia="Cambria" w:hAnsi="Cambria"/>
          <w:color w:val="000000"/>
          <w:sz w:val="24"/>
          <w:szCs w:val="24"/>
        </w:rPr>
      </w:pPr>
    </w:p>
    <w:p w14:paraId="21FBE893" w14:textId="77777777" w:rsidR="00DA7831" w:rsidRPr="00970863" w:rsidRDefault="00637952"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 representative for the program can be present at the General Assembly meeting during which the funding request is deliberated. </w:t>
      </w:r>
    </w:p>
    <w:p w14:paraId="581614A3" w14:textId="77777777" w:rsidR="00DA7831" w:rsidRPr="00970863" w:rsidRDefault="00DA7831" w:rsidP="00DA7831">
      <w:pPr>
        <w:pStyle w:val="ListParagraph"/>
        <w:rPr>
          <w:rFonts w:ascii="Cambria" w:eastAsia="Cambria" w:hAnsi="Cambria"/>
          <w:color w:val="000000"/>
          <w:sz w:val="24"/>
          <w:szCs w:val="24"/>
        </w:rPr>
      </w:pPr>
    </w:p>
    <w:p w14:paraId="7E904344" w14:textId="17CEAF3D" w:rsidR="00637952" w:rsidRPr="00970863" w:rsidRDefault="007818E5"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Requests</w:t>
      </w:r>
      <w:r w:rsidR="00637952" w:rsidRPr="00970863">
        <w:rPr>
          <w:rFonts w:ascii="Cambria" w:eastAsia="Cambria" w:hAnsi="Cambria"/>
          <w:color w:val="000000"/>
          <w:sz w:val="24"/>
          <w:szCs w:val="24"/>
        </w:rPr>
        <w:t xml:space="preserve"> for greater than $1999.99 must be endorsed by the majority of the ARH Executive Board before going to the General Assembly for voting. </w:t>
      </w:r>
    </w:p>
    <w:p w14:paraId="21D093E8" w14:textId="77777777" w:rsidR="00DA7831" w:rsidRPr="00970863" w:rsidRDefault="00DA7831" w:rsidP="00DA7831">
      <w:pPr>
        <w:pStyle w:val="ListParagraph"/>
        <w:spacing w:line="240" w:lineRule="auto"/>
        <w:rPr>
          <w:rFonts w:ascii="Cambria" w:eastAsia="Cambria" w:hAnsi="Cambria"/>
          <w:color w:val="000000"/>
          <w:sz w:val="24"/>
          <w:szCs w:val="24"/>
        </w:rPr>
      </w:pPr>
    </w:p>
    <w:p w14:paraId="7F71910B" w14:textId="55A7CF82" w:rsidR="00637952" w:rsidRPr="00970863" w:rsidRDefault="00637952" w:rsidP="00637952">
      <w:pPr>
        <w:pStyle w:val="ListParagraph"/>
        <w:numPr>
          <w:ilvl w:val="0"/>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If ARH approves a funding request, the Director of Administrative Affairs will give a written statement of the organization’s decision. The statement will include the following: 1) name of program, 2) amount approved, 3) a reminder to include “sponsored by ARH” on advertisements, 4) a reminder to submit receipts for reimbursement, and 5) a reminder that ARH will not reimburse tax. </w:t>
      </w:r>
    </w:p>
    <w:p w14:paraId="402849F2" w14:textId="77777777" w:rsidR="00DA7831" w:rsidRPr="00970863" w:rsidRDefault="00DA7831" w:rsidP="00DA7831">
      <w:pPr>
        <w:pStyle w:val="ListParagraph"/>
        <w:spacing w:line="240" w:lineRule="auto"/>
        <w:rPr>
          <w:rFonts w:ascii="Cambria" w:eastAsia="Cambria" w:hAnsi="Cambria"/>
          <w:color w:val="000000"/>
          <w:sz w:val="24"/>
          <w:szCs w:val="24"/>
        </w:rPr>
      </w:pPr>
    </w:p>
    <w:p w14:paraId="56A2F2D3" w14:textId="77777777" w:rsidR="00DA7831" w:rsidRPr="00970863" w:rsidRDefault="00637952" w:rsidP="00DA7831">
      <w:pPr>
        <w:pStyle w:val="ListParagraph"/>
        <w:numPr>
          <w:ilvl w:val="0"/>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ARH will only grant funds as approved by the Executive Board or General Assembly.</w:t>
      </w:r>
    </w:p>
    <w:p w14:paraId="444A65F0" w14:textId="77777777" w:rsidR="00DA7831" w:rsidRPr="00970863" w:rsidRDefault="00DA7831" w:rsidP="00DA7831">
      <w:pPr>
        <w:pStyle w:val="ListParagraph"/>
        <w:rPr>
          <w:rFonts w:ascii="Cambria" w:eastAsia="Cambria" w:hAnsi="Cambria"/>
          <w:color w:val="000000"/>
          <w:sz w:val="24"/>
          <w:szCs w:val="24"/>
        </w:rPr>
      </w:pPr>
    </w:p>
    <w:p w14:paraId="32F7E0A3" w14:textId="0E1855DF" w:rsidR="00637952" w:rsidRPr="00970863" w:rsidRDefault="00637952" w:rsidP="00DA7831">
      <w:pPr>
        <w:pStyle w:val="ListParagraph"/>
        <w:numPr>
          <w:ilvl w:val="0"/>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In the event that an ARH sponsored event generates a profit, ARH is entitled to a portion of the profits. The portion of the profit generated shall be equal to the percentage of sponsorship given by ARH compared to the total sponsorships that program obtained. </w:t>
      </w:r>
    </w:p>
    <w:p w14:paraId="6A71A5A1" w14:textId="0DD17A2F" w:rsidR="00637952" w:rsidRPr="00970863" w:rsidRDefault="00637952"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ARH funding ÷total funding = % ARH funding </w:t>
      </w:r>
    </w:p>
    <w:p w14:paraId="536B33C1" w14:textId="77777777" w:rsidR="00DA7831" w:rsidRPr="00970863" w:rsidRDefault="00DA7831" w:rsidP="00DA7831">
      <w:pPr>
        <w:pStyle w:val="ListParagraph"/>
        <w:spacing w:line="240" w:lineRule="auto"/>
        <w:ind w:left="1440"/>
        <w:rPr>
          <w:rFonts w:ascii="Cambria" w:eastAsia="Cambria" w:hAnsi="Cambria"/>
          <w:color w:val="000000"/>
          <w:sz w:val="24"/>
          <w:szCs w:val="24"/>
        </w:rPr>
      </w:pPr>
    </w:p>
    <w:p w14:paraId="24EBF838" w14:textId="1C9C8D55" w:rsidR="00637952" w:rsidRPr="00970863" w:rsidRDefault="00637952" w:rsidP="00DA7831">
      <w:pPr>
        <w:pStyle w:val="ListParagraph"/>
        <w:numPr>
          <w:ilvl w:val="1"/>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 ARH funding x profit= % of profit due to ARH </w:t>
      </w:r>
    </w:p>
    <w:p w14:paraId="5CCFE56D" w14:textId="77777777" w:rsidR="00DA7831" w:rsidRPr="00970863" w:rsidRDefault="00DA7831" w:rsidP="00DA7831">
      <w:pPr>
        <w:pStyle w:val="ListParagraph"/>
        <w:spacing w:line="240" w:lineRule="auto"/>
        <w:rPr>
          <w:rFonts w:ascii="Cambria" w:eastAsia="Cambria" w:hAnsi="Cambria"/>
          <w:color w:val="000000"/>
          <w:sz w:val="24"/>
          <w:szCs w:val="24"/>
        </w:rPr>
      </w:pPr>
    </w:p>
    <w:p w14:paraId="7C7D345A" w14:textId="52AD48D5" w:rsidR="00FA5B5E" w:rsidRPr="00970863" w:rsidRDefault="00637952" w:rsidP="00637952">
      <w:pPr>
        <w:pStyle w:val="ListParagraph"/>
        <w:numPr>
          <w:ilvl w:val="0"/>
          <w:numId w:val="32"/>
        </w:numPr>
        <w:spacing w:line="240" w:lineRule="auto"/>
        <w:rPr>
          <w:rFonts w:ascii="Cambria" w:eastAsia="Cambria" w:hAnsi="Cambria"/>
          <w:color w:val="000000"/>
          <w:sz w:val="24"/>
          <w:szCs w:val="24"/>
        </w:rPr>
      </w:pPr>
      <w:r w:rsidRPr="00970863">
        <w:rPr>
          <w:rFonts w:ascii="Cambria" w:eastAsia="Cambria" w:hAnsi="Cambria"/>
          <w:color w:val="000000"/>
          <w:sz w:val="24"/>
          <w:szCs w:val="24"/>
        </w:rPr>
        <w:t>No more than 50% of each line of programming funds shall be paid out to any single area of campus.</w:t>
      </w:r>
    </w:p>
    <w:p w14:paraId="7F652136" w14:textId="77777777" w:rsidR="00DA7831" w:rsidRPr="00970863" w:rsidRDefault="00DA7831" w:rsidP="00DA7831">
      <w:pPr>
        <w:spacing w:line="240" w:lineRule="auto"/>
        <w:rPr>
          <w:rFonts w:ascii="Cambria" w:eastAsia="Cambria" w:hAnsi="Cambria"/>
          <w:color w:val="000000"/>
        </w:rPr>
      </w:pPr>
    </w:p>
    <w:p w14:paraId="407B962B" w14:textId="40A663B6" w:rsidR="00DA7831" w:rsidRPr="00970863" w:rsidRDefault="00DA7831" w:rsidP="00DA7831">
      <w:pPr>
        <w:spacing w:line="240" w:lineRule="auto"/>
        <w:rPr>
          <w:rFonts w:ascii="Cambria" w:eastAsia="Cambria" w:hAnsi="Cambria"/>
          <w:color w:val="000000"/>
        </w:rPr>
      </w:pPr>
      <w:r w:rsidRPr="00970863">
        <w:rPr>
          <w:rFonts w:ascii="Cambria" w:eastAsia="Cambria" w:hAnsi="Cambria"/>
          <w:color w:val="000000"/>
        </w:rPr>
        <w:t>Section 3: ARH Event Procedures</w:t>
      </w:r>
    </w:p>
    <w:p w14:paraId="56EF8D77" w14:textId="5244BA02" w:rsidR="00645141" w:rsidRPr="00970863" w:rsidRDefault="00645141" w:rsidP="00645141">
      <w:pPr>
        <w:pStyle w:val="ListParagraph"/>
        <w:numPr>
          <w:ilvl w:val="0"/>
          <w:numId w:val="33"/>
        </w:numPr>
        <w:spacing w:line="240" w:lineRule="auto"/>
        <w:rPr>
          <w:rFonts w:ascii="Cambria" w:eastAsia="Cambria" w:hAnsi="Cambria"/>
          <w:color w:val="000000"/>
          <w:sz w:val="24"/>
          <w:szCs w:val="24"/>
        </w:rPr>
      </w:pPr>
      <w:r w:rsidRPr="00970863">
        <w:rPr>
          <w:rFonts w:ascii="Cambria" w:eastAsia="Cambria" w:hAnsi="Cambria"/>
          <w:color w:val="000000"/>
          <w:sz w:val="24"/>
          <w:szCs w:val="24"/>
        </w:rPr>
        <w:t>Any ARH event must have a budget filled out by the executive board member in charge of the program and turned into the Director of Administrative Affairs prior to the actual event.</w:t>
      </w:r>
    </w:p>
    <w:p w14:paraId="01B517BC" w14:textId="77777777" w:rsidR="00645141" w:rsidRPr="00970863" w:rsidRDefault="00645141" w:rsidP="00645141">
      <w:pPr>
        <w:pStyle w:val="ListParagraph"/>
        <w:spacing w:line="240" w:lineRule="auto"/>
        <w:rPr>
          <w:rFonts w:ascii="Cambria" w:eastAsia="Cambria" w:hAnsi="Cambria"/>
          <w:color w:val="000000"/>
          <w:sz w:val="24"/>
          <w:szCs w:val="24"/>
        </w:rPr>
      </w:pPr>
    </w:p>
    <w:p w14:paraId="5796157F" w14:textId="7ABC0505" w:rsidR="00645141" w:rsidRPr="00970863" w:rsidRDefault="00645141" w:rsidP="00645141">
      <w:pPr>
        <w:pStyle w:val="ListParagraph"/>
        <w:numPr>
          <w:ilvl w:val="0"/>
          <w:numId w:val="33"/>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Director of Administrative Affairs shall report on all expenditures related to ARH events to the General Assembly.  </w:t>
      </w:r>
    </w:p>
    <w:p w14:paraId="33C38FDD" w14:textId="77777777" w:rsidR="00645141" w:rsidRPr="00970863" w:rsidRDefault="00645141" w:rsidP="00645141">
      <w:pPr>
        <w:pStyle w:val="ListParagraph"/>
        <w:rPr>
          <w:rFonts w:ascii="Cambria" w:eastAsia="Cambria" w:hAnsi="Cambria"/>
          <w:color w:val="000000"/>
          <w:sz w:val="24"/>
          <w:szCs w:val="24"/>
        </w:rPr>
      </w:pPr>
    </w:p>
    <w:p w14:paraId="61144976" w14:textId="7F8E0833" w:rsidR="00DA7831" w:rsidRPr="00970863" w:rsidRDefault="00645141" w:rsidP="00645141">
      <w:pPr>
        <w:pStyle w:val="ListParagraph"/>
        <w:numPr>
          <w:ilvl w:val="0"/>
          <w:numId w:val="33"/>
        </w:numPr>
        <w:spacing w:line="240" w:lineRule="auto"/>
        <w:rPr>
          <w:rFonts w:ascii="Cambria" w:eastAsia="Cambria" w:hAnsi="Cambria"/>
          <w:color w:val="000000"/>
          <w:sz w:val="24"/>
          <w:szCs w:val="24"/>
        </w:rPr>
      </w:pPr>
      <w:r w:rsidRPr="713912D7">
        <w:rPr>
          <w:rFonts w:ascii="Cambria" w:eastAsia="Cambria" w:hAnsi="Cambria"/>
          <w:color w:val="000000" w:themeColor="text1"/>
          <w:sz w:val="24"/>
          <w:szCs w:val="24"/>
        </w:rPr>
        <w:lastRenderedPageBreak/>
        <w:t>Any ARH event/program whose budget will total over $999.</w:t>
      </w:r>
      <w:r w:rsidR="6F4EB39D" w:rsidRPr="713912D7">
        <w:rPr>
          <w:rFonts w:ascii="Cambria" w:eastAsia="Cambria" w:hAnsi="Cambria"/>
          <w:color w:val="000000" w:themeColor="text1"/>
          <w:sz w:val="24"/>
          <w:szCs w:val="24"/>
        </w:rPr>
        <w:t>99</w:t>
      </w:r>
      <w:r w:rsidRPr="713912D7">
        <w:rPr>
          <w:rFonts w:ascii="Cambria" w:eastAsia="Cambria" w:hAnsi="Cambria"/>
          <w:color w:val="000000" w:themeColor="text1"/>
          <w:sz w:val="24"/>
          <w:szCs w:val="24"/>
        </w:rPr>
        <w:t xml:space="preserve"> must be voted on by the ARH General Assembly.</w:t>
      </w:r>
    </w:p>
    <w:p w14:paraId="604ED0CB" w14:textId="77777777" w:rsidR="00645141" w:rsidRPr="00970863" w:rsidRDefault="00645141" w:rsidP="00645141">
      <w:pPr>
        <w:pStyle w:val="ListParagraph"/>
        <w:rPr>
          <w:rFonts w:ascii="Cambria" w:eastAsia="Cambria" w:hAnsi="Cambria"/>
          <w:color w:val="000000"/>
          <w:sz w:val="24"/>
          <w:szCs w:val="24"/>
        </w:rPr>
      </w:pPr>
    </w:p>
    <w:p w14:paraId="613C45CE" w14:textId="5E806E56" w:rsidR="00645141" w:rsidRPr="00970863" w:rsidRDefault="00645141" w:rsidP="00645141">
      <w:pPr>
        <w:spacing w:line="240" w:lineRule="auto"/>
        <w:rPr>
          <w:rFonts w:ascii="Cambria" w:eastAsia="Cambria" w:hAnsi="Cambria"/>
          <w:color w:val="000000"/>
        </w:rPr>
      </w:pPr>
      <w:r w:rsidRPr="00970863">
        <w:rPr>
          <w:rFonts w:ascii="Cambria" w:eastAsia="Cambria" w:hAnsi="Cambria"/>
          <w:color w:val="000000"/>
        </w:rPr>
        <w:t>Section 4: Operating Expenses</w:t>
      </w:r>
    </w:p>
    <w:p w14:paraId="60C8BDCA" w14:textId="77777777" w:rsidR="00DB140F" w:rsidRPr="00970863" w:rsidRDefault="00DB140F" w:rsidP="00DB140F">
      <w:pPr>
        <w:pStyle w:val="ListParagraph"/>
        <w:numPr>
          <w:ilvl w:val="0"/>
          <w:numId w:val="34"/>
        </w:numPr>
        <w:spacing w:line="240" w:lineRule="auto"/>
        <w:rPr>
          <w:rFonts w:ascii="Cambria" w:eastAsia="Cambria" w:hAnsi="Cambria"/>
          <w:color w:val="000000"/>
          <w:sz w:val="24"/>
          <w:szCs w:val="24"/>
        </w:rPr>
      </w:pPr>
      <w:r w:rsidRPr="00970863">
        <w:rPr>
          <w:rFonts w:ascii="Cambria" w:eastAsia="Cambria" w:hAnsi="Cambria"/>
          <w:color w:val="000000"/>
          <w:sz w:val="24"/>
          <w:szCs w:val="24"/>
        </w:rPr>
        <w:t>All operating expenses shall not require a specific budget for operating expenses.</w:t>
      </w:r>
    </w:p>
    <w:p w14:paraId="32242A50" w14:textId="77777777" w:rsidR="00DB140F" w:rsidRPr="00970863" w:rsidRDefault="00DB140F" w:rsidP="00DB140F">
      <w:pPr>
        <w:pStyle w:val="ListParagraph"/>
        <w:spacing w:line="240" w:lineRule="auto"/>
        <w:rPr>
          <w:rFonts w:ascii="Cambria" w:eastAsia="Cambria" w:hAnsi="Cambria"/>
          <w:color w:val="000000"/>
          <w:sz w:val="24"/>
          <w:szCs w:val="24"/>
        </w:rPr>
      </w:pPr>
    </w:p>
    <w:p w14:paraId="5CB4B097" w14:textId="7290A559" w:rsidR="00645141" w:rsidRPr="00970863" w:rsidRDefault="00DB140F" w:rsidP="00DB140F">
      <w:pPr>
        <w:pStyle w:val="ListParagraph"/>
        <w:numPr>
          <w:ilvl w:val="0"/>
          <w:numId w:val="34"/>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Director of Administrative Affairs shall report on all operating expenses to the General Assembly.</w:t>
      </w:r>
    </w:p>
    <w:p w14:paraId="72B4E416" w14:textId="77777777" w:rsidR="00DB140F" w:rsidRPr="00970863" w:rsidRDefault="00DB140F" w:rsidP="00DB140F">
      <w:pPr>
        <w:pStyle w:val="ListParagraph"/>
        <w:rPr>
          <w:rFonts w:ascii="Cambria" w:eastAsia="Cambria" w:hAnsi="Cambria"/>
          <w:color w:val="000000"/>
          <w:sz w:val="24"/>
          <w:szCs w:val="24"/>
        </w:rPr>
      </w:pPr>
    </w:p>
    <w:p w14:paraId="0A156AF5" w14:textId="5C62A057" w:rsidR="00DB140F" w:rsidRPr="00970863" w:rsidRDefault="00DB140F" w:rsidP="00DB140F">
      <w:pPr>
        <w:spacing w:line="240" w:lineRule="auto"/>
        <w:rPr>
          <w:rFonts w:ascii="Cambria" w:eastAsia="Cambria" w:hAnsi="Cambria"/>
          <w:b/>
          <w:bCs/>
          <w:color w:val="000000"/>
        </w:rPr>
      </w:pPr>
      <w:r w:rsidRPr="00970863">
        <w:rPr>
          <w:rFonts w:ascii="Cambria" w:eastAsia="Cambria" w:hAnsi="Cambria"/>
          <w:b/>
          <w:bCs/>
          <w:color w:val="000000"/>
        </w:rPr>
        <w:t>Article VII. Awards Criteria</w:t>
      </w:r>
    </w:p>
    <w:p w14:paraId="058A754C" w14:textId="79708512" w:rsidR="00DB140F" w:rsidRPr="00970863" w:rsidRDefault="00DB140F" w:rsidP="00DB140F">
      <w:pPr>
        <w:spacing w:line="240" w:lineRule="auto"/>
        <w:rPr>
          <w:rFonts w:ascii="Cambria" w:eastAsia="Cambria" w:hAnsi="Cambria"/>
          <w:color w:val="000000"/>
        </w:rPr>
      </w:pPr>
      <w:r w:rsidRPr="00970863">
        <w:rPr>
          <w:rFonts w:ascii="Cambria" w:eastAsia="Cambria" w:hAnsi="Cambria"/>
          <w:color w:val="000000"/>
        </w:rPr>
        <w:t>Section 1: Eligibility</w:t>
      </w:r>
    </w:p>
    <w:p w14:paraId="679F26B3" w14:textId="08C76D5C" w:rsidR="00DB140F" w:rsidRPr="00970863" w:rsidRDefault="005766E5" w:rsidP="00A236B4">
      <w:pPr>
        <w:pStyle w:val="ListParagraph"/>
        <w:numPr>
          <w:ilvl w:val="0"/>
          <w:numId w:val="35"/>
        </w:numPr>
        <w:spacing w:line="240" w:lineRule="auto"/>
        <w:rPr>
          <w:rFonts w:ascii="Cambria" w:eastAsia="Cambria" w:hAnsi="Cambria"/>
          <w:color w:val="000000"/>
          <w:sz w:val="24"/>
          <w:szCs w:val="24"/>
        </w:rPr>
      </w:pPr>
      <w:r w:rsidRPr="00970863">
        <w:rPr>
          <w:rFonts w:ascii="Cambria" w:eastAsia="Cambria" w:hAnsi="Cambria"/>
          <w:color w:val="000000"/>
          <w:sz w:val="24"/>
          <w:szCs w:val="24"/>
        </w:rPr>
        <w:t>ARH Executive Board members are not eligible for any of the awards listed below except for the Jeremy Schenk award. The ARH RA Liaison is not eligible for the Jeremy Schenk Award, but is eligible for RA of the Year award.</w:t>
      </w:r>
    </w:p>
    <w:p w14:paraId="552CEB43" w14:textId="77777777" w:rsidR="005766E5" w:rsidRPr="00970863" w:rsidRDefault="005766E5" w:rsidP="005766E5">
      <w:pPr>
        <w:spacing w:line="240" w:lineRule="auto"/>
        <w:rPr>
          <w:rFonts w:ascii="Cambria" w:eastAsia="Cambria" w:hAnsi="Cambria"/>
          <w:color w:val="000000"/>
        </w:rPr>
      </w:pPr>
    </w:p>
    <w:p w14:paraId="58DE1C58" w14:textId="4C75766C" w:rsidR="005766E5" w:rsidRPr="00970863" w:rsidRDefault="005766E5" w:rsidP="005766E5">
      <w:pPr>
        <w:spacing w:line="240" w:lineRule="auto"/>
        <w:rPr>
          <w:rFonts w:ascii="Cambria" w:eastAsia="Cambria" w:hAnsi="Cambria"/>
          <w:color w:val="000000"/>
        </w:rPr>
      </w:pPr>
      <w:r w:rsidRPr="00970863">
        <w:rPr>
          <w:rFonts w:ascii="Cambria" w:eastAsia="Cambria" w:hAnsi="Cambria"/>
          <w:color w:val="000000"/>
        </w:rPr>
        <w:t>Section 2: Awards</w:t>
      </w:r>
    </w:p>
    <w:p w14:paraId="167B9BDC" w14:textId="77777777"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First Year Involvement Award </w:t>
      </w:r>
    </w:p>
    <w:p w14:paraId="1F170C02" w14:textId="3F6CE731"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be a first-year resident, freshman, or transfer student at ISU. </w:t>
      </w:r>
    </w:p>
    <w:p w14:paraId="2E2E35E4" w14:textId="77777777" w:rsidR="00D45FAD" w:rsidRPr="00970863" w:rsidRDefault="00D45FAD" w:rsidP="00D45FAD">
      <w:pPr>
        <w:pStyle w:val="ListParagraph"/>
        <w:spacing w:line="240" w:lineRule="auto"/>
        <w:ind w:left="1440"/>
        <w:rPr>
          <w:rFonts w:ascii="Cambria" w:eastAsia="Cambria" w:hAnsi="Cambria"/>
          <w:color w:val="000000"/>
          <w:sz w:val="24"/>
          <w:szCs w:val="24"/>
        </w:rPr>
      </w:pPr>
    </w:p>
    <w:p w14:paraId="17D8D6D1" w14:textId="77777777"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demonstrated commitment to residential life on campus. </w:t>
      </w:r>
    </w:p>
    <w:p w14:paraId="74B5D54E" w14:textId="77777777" w:rsidR="00D45FAD" w:rsidRPr="00970863" w:rsidRDefault="00D45FAD" w:rsidP="00D45FAD">
      <w:pPr>
        <w:pStyle w:val="ListParagraph"/>
        <w:rPr>
          <w:rFonts w:ascii="Cambria" w:eastAsia="Cambria" w:hAnsi="Cambria"/>
          <w:color w:val="000000"/>
          <w:sz w:val="24"/>
          <w:szCs w:val="24"/>
        </w:rPr>
      </w:pPr>
    </w:p>
    <w:p w14:paraId="4AA54AEF" w14:textId="77777777"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involved themselves with ARH and a Leadership Association or the Diversity Coalition. </w:t>
      </w:r>
    </w:p>
    <w:p w14:paraId="42388ADE" w14:textId="77777777" w:rsidR="00D45FAD" w:rsidRPr="00970863" w:rsidRDefault="00D45FAD" w:rsidP="00D45FAD">
      <w:pPr>
        <w:pStyle w:val="ListParagraph"/>
        <w:rPr>
          <w:rFonts w:ascii="Cambria" w:eastAsia="Cambria" w:hAnsi="Cambria"/>
          <w:color w:val="000000"/>
          <w:sz w:val="24"/>
          <w:szCs w:val="24"/>
        </w:rPr>
      </w:pPr>
    </w:p>
    <w:p w14:paraId="66D8380D" w14:textId="77777777"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attended meetings and programs on a regular basis. </w:t>
      </w:r>
    </w:p>
    <w:p w14:paraId="0FEB42C3" w14:textId="77777777" w:rsidR="00D45FAD" w:rsidRPr="00970863" w:rsidRDefault="00D45FAD" w:rsidP="00D45FAD">
      <w:pPr>
        <w:pStyle w:val="ListParagraph"/>
        <w:rPr>
          <w:rFonts w:ascii="Cambria" w:eastAsia="Cambria" w:hAnsi="Cambria"/>
          <w:color w:val="000000"/>
          <w:sz w:val="24"/>
          <w:szCs w:val="24"/>
        </w:rPr>
      </w:pPr>
    </w:p>
    <w:p w14:paraId="663B79AF" w14:textId="3D4DA5A3"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lent a helping hand to their respective executive boards. </w:t>
      </w:r>
    </w:p>
    <w:p w14:paraId="436B4B6C" w14:textId="77777777" w:rsidR="00D45FAD" w:rsidRPr="00970863" w:rsidRDefault="00D45FAD" w:rsidP="00D45FAD">
      <w:pPr>
        <w:pStyle w:val="ListParagraph"/>
        <w:spacing w:line="240" w:lineRule="auto"/>
        <w:rPr>
          <w:rFonts w:ascii="Cambria" w:eastAsia="Cambria" w:hAnsi="Cambria"/>
          <w:color w:val="000000"/>
          <w:sz w:val="24"/>
          <w:szCs w:val="24"/>
        </w:rPr>
      </w:pPr>
    </w:p>
    <w:p w14:paraId="12B81873" w14:textId="36FA8273"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Student of the Year Award </w:t>
      </w:r>
    </w:p>
    <w:p w14:paraId="5EACA3EA" w14:textId="53BD5315"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be a residential student. </w:t>
      </w:r>
    </w:p>
    <w:p w14:paraId="4533BE8E" w14:textId="77777777" w:rsidR="00D45FAD" w:rsidRPr="00970863" w:rsidRDefault="00D45FAD" w:rsidP="00D45FAD">
      <w:pPr>
        <w:pStyle w:val="ListParagraph"/>
        <w:spacing w:line="240" w:lineRule="auto"/>
        <w:ind w:left="1440"/>
        <w:rPr>
          <w:rFonts w:ascii="Cambria" w:eastAsia="Cambria" w:hAnsi="Cambria"/>
          <w:color w:val="000000"/>
          <w:sz w:val="24"/>
          <w:szCs w:val="24"/>
        </w:rPr>
      </w:pPr>
    </w:p>
    <w:p w14:paraId="02FA6A58" w14:textId="77777777"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shown outstanding leadership qualities within University Housing Services. </w:t>
      </w:r>
    </w:p>
    <w:p w14:paraId="5BCE6239" w14:textId="77777777" w:rsidR="00D45FAD" w:rsidRPr="00970863" w:rsidRDefault="00D45FAD" w:rsidP="00D45FAD">
      <w:pPr>
        <w:pStyle w:val="ListParagraph"/>
        <w:rPr>
          <w:rFonts w:ascii="Cambria" w:eastAsia="Cambria" w:hAnsi="Cambria"/>
          <w:color w:val="000000"/>
          <w:sz w:val="24"/>
          <w:szCs w:val="24"/>
        </w:rPr>
      </w:pPr>
    </w:p>
    <w:p w14:paraId="23814111" w14:textId="1D69E81D"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strive to promote tolerance, social awareness, and community service among on campus residents. </w:t>
      </w:r>
    </w:p>
    <w:p w14:paraId="7D77FD5F" w14:textId="77777777" w:rsidR="00D45FAD" w:rsidRPr="00970863" w:rsidRDefault="00D45FAD" w:rsidP="00D45FAD">
      <w:pPr>
        <w:pStyle w:val="ListParagraph"/>
        <w:spacing w:line="240" w:lineRule="auto"/>
        <w:rPr>
          <w:rFonts w:ascii="Cambria" w:eastAsia="Cambria" w:hAnsi="Cambria"/>
          <w:color w:val="000000"/>
          <w:sz w:val="24"/>
          <w:szCs w:val="24"/>
        </w:rPr>
      </w:pPr>
    </w:p>
    <w:p w14:paraId="30A9DC5A" w14:textId="40AAD2BA"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Resident Assistant of the Year Award </w:t>
      </w:r>
    </w:p>
    <w:p w14:paraId="7F7744DB" w14:textId="3AB057E5"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been an ISU Resident Assistant during the current academic year. </w:t>
      </w:r>
    </w:p>
    <w:p w14:paraId="4D4478A1"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257762C3" w14:textId="77777777" w:rsidR="00E85962"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exemplify characteristics above and beyond the job description while contributing to ARH, a Leadership Association, or the Diversity Coalition. </w:t>
      </w:r>
    </w:p>
    <w:p w14:paraId="70149333" w14:textId="77777777" w:rsidR="00E85962" w:rsidRPr="00970863" w:rsidRDefault="00E85962" w:rsidP="00E85962">
      <w:pPr>
        <w:pStyle w:val="ListParagraph"/>
        <w:rPr>
          <w:rFonts w:ascii="Cambria" w:eastAsia="Cambria" w:hAnsi="Cambria"/>
          <w:color w:val="000000"/>
          <w:sz w:val="24"/>
          <w:szCs w:val="24"/>
        </w:rPr>
      </w:pPr>
    </w:p>
    <w:p w14:paraId="7A6FF3D4" w14:textId="77777777" w:rsidR="00E85962"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The ARH RA Liaison is eligible for this award.</w:t>
      </w:r>
    </w:p>
    <w:p w14:paraId="33E9F9C9" w14:textId="77777777" w:rsidR="00E85962" w:rsidRPr="00970863" w:rsidRDefault="00E85962" w:rsidP="00E85962">
      <w:pPr>
        <w:pStyle w:val="ListParagraph"/>
        <w:rPr>
          <w:rFonts w:ascii="Cambria" w:eastAsia="Cambria" w:hAnsi="Cambria"/>
          <w:color w:val="000000"/>
          <w:sz w:val="24"/>
          <w:szCs w:val="24"/>
        </w:rPr>
      </w:pPr>
    </w:p>
    <w:p w14:paraId="28A8266F" w14:textId="38143632" w:rsidR="00D45FAD" w:rsidRPr="00970863" w:rsidRDefault="00D45FAD" w:rsidP="00D45FAD">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Award must be delegated from ARH advisors, including LA and DC advisors. </w:t>
      </w:r>
    </w:p>
    <w:p w14:paraId="3ADBBB2D" w14:textId="77777777" w:rsidR="00D45FAD" w:rsidRPr="00970863" w:rsidRDefault="00D45FAD" w:rsidP="00D45FAD">
      <w:pPr>
        <w:pStyle w:val="ListParagraph"/>
        <w:spacing w:line="240" w:lineRule="auto"/>
        <w:rPr>
          <w:rFonts w:ascii="Cambria" w:eastAsia="Cambria" w:hAnsi="Cambria"/>
          <w:color w:val="000000"/>
          <w:sz w:val="24"/>
          <w:szCs w:val="24"/>
        </w:rPr>
      </w:pPr>
    </w:p>
    <w:p w14:paraId="55D73DE0" w14:textId="256D2909"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Delegate of the Year Award </w:t>
      </w:r>
    </w:p>
    <w:p w14:paraId="3D6D9424" w14:textId="0891F045"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 xml:space="preserve">Must have attended at least one conference since the previous Passing of the Gavel ceremony. </w:t>
      </w:r>
    </w:p>
    <w:p w14:paraId="77CE8E4C"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6B825CEB"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shown enthusiasm and a willingness to meet new people at the conference(s) that were attended. </w:t>
      </w:r>
    </w:p>
    <w:p w14:paraId="033398A3" w14:textId="77777777" w:rsidR="00E85962" w:rsidRPr="00970863" w:rsidRDefault="00E85962" w:rsidP="00E85962">
      <w:pPr>
        <w:pStyle w:val="ListParagraph"/>
        <w:rPr>
          <w:rFonts w:ascii="Cambria" w:eastAsia="Cambria" w:hAnsi="Cambria"/>
          <w:color w:val="000000"/>
          <w:sz w:val="24"/>
          <w:szCs w:val="24"/>
        </w:rPr>
      </w:pPr>
    </w:p>
    <w:p w14:paraId="310D1D2B" w14:textId="6204C18E"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made an effort to share what they have learned at the conference(s) that was/were attended back to the ISU campus and residence halls. </w:t>
      </w:r>
    </w:p>
    <w:p w14:paraId="34407AA0" w14:textId="77777777" w:rsidR="00D45FAD" w:rsidRPr="00970863" w:rsidRDefault="00D45FAD" w:rsidP="00D45FAD">
      <w:pPr>
        <w:pStyle w:val="ListParagraph"/>
        <w:spacing w:line="240" w:lineRule="auto"/>
        <w:rPr>
          <w:rFonts w:ascii="Cambria" w:eastAsia="Cambria" w:hAnsi="Cambria"/>
          <w:color w:val="000000"/>
          <w:sz w:val="24"/>
          <w:szCs w:val="24"/>
        </w:rPr>
      </w:pPr>
    </w:p>
    <w:p w14:paraId="5F24C878" w14:textId="4155F105"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Advisor of the Year Award </w:t>
      </w:r>
    </w:p>
    <w:p w14:paraId="212B993C" w14:textId="6E7D84D5"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shown commitment to working with and developing their organization.</w:t>
      </w:r>
    </w:p>
    <w:p w14:paraId="00CAA4E5"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52B5B305"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shown an advising style which is dedicated to both UHS and ARH’s mission statements. </w:t>
      </w:r>
    </w:p>
    <w:p w14:paraId="1FA1B364" w14:textId="77777777" w:rsidR="00E85962" w:rsidRPr="00970863" w:rsidRDefault="00E85962" w:rsidP="00E85962">
      <w:pPr>
        <w:pStyle w:val="ListParagraph"/>
        <w:rPr>
          <w:rFonts w:ascii="Cambria" w:eastAsia="Cambria" w:hAnsi="Cambria"/>
          <w:color w:val="000000"/>
          <w:sz w:val="24"/>
          <w:szCs w:val="24"/>
        </w:rPr>
      </w:pPr>
    </w:p>
    <w:p w14:paraId="541AA1FE" w14:textId="23536E28"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ARH advisor(s) are eligible to win this award. </w:t>
      </w:r>
    </w:p>
    <w:p w14:paraId="4519C64B" w14:textId="77777777" w:rsidR="00D45FAD" w:rsidRPr="00970863" w:rsidRDefault="00D45FAD" w:rsidP="00D45FAD">
      <w:pPr>
        <w:pStyle w:val="ListParagraph"/>
        <w:spacing w:line="240" w:lineRule="auto"/>
        <w:rPr>
          <w:rFonts w:ascii="Cambria" w:eastAsia="Cambria" w:hAnsi="Cambria"/>
          <w:color w:val="000000"/>
          <w:sz w:val="24"/>
          <w:szCs w:val="24"/>
        </w:rPr>
      </w:pPr>
    </w:p>
    <w:p w14:paraId="1CC57D38" w14:textId="776B55F1"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Program of the Year Award </w:t>
      </w:r>
    </w:p>
    <w:p w14:paraId="5F618F0E" w14:textId="155D924B"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surpassed the expectations of the residents, executive board, and ARH members that attended or were affected by the program. </w:t>
      </w:r>
    </w:p>
    <w:p w14:paraId="41D6FE2B"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0EE80239"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been well received by the residents in attendance. </w:t>
      </w:r>
    </w:p>
    <w:p w14:paraId="75A9FBC7" w14:textId="77777777" w:rsidR="00E85962" w:rsidRPr="00970863" w:rsidRDefault="00E85962" w:rsidP="00E85962">
      <w:pPr>
        <w:pStyle w:val="ListParagraph"/>
        <w:rPr>
          <w:rFonts w:ascii="Cambria" w:eastAsia="Cambria" w:hAnsi="Cambria"/>
          <w:color w:val="000000"/>
          <w:sz w:val="24"/>
          <w:szCs w:val="24"/>
        </w:rPr>
      </w:pPr>
    </w:p>
    <w:p w14:paraId="446E52FC" w14:textId="6584C753"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Should show a commitment to ARH’s mission of excellence, diversity, leadership, integrity, education, and community. </w:t>
      </w:r>
    </w:p>
    <w:p w14:paraId="4F4AE8A8" w14:textId="77777777" w:rsidR="00D45FAD" w:rsidRPr="00970863" w:rsidRDefault="00D45FAD" w:rsidP="00D45FAD">
      <w:pPr>
        <w:pStyle w:val="ListParagraph"/>
        <w:spacing w:line="240" w:lineRule="auto"/>
        <w:rPr>
          <w:rFonts w:ascii="Cambria" w:eastAsia="Cambria" w:hAnsi="Cambria"/>
          <w:color w:val="000000"/>
          <w:sz w:val="24"/>
          <w:szCs w:val="24"/>
        </w:rPr>
      </w:pPr>
    </w:p>
    <w:p w14:paraId="5772563A" w14:textId="7EF93A11"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Sustainability Initiative Award </w:t>
      </w:r>
    </w:p>
    <w:p w14:paraId="6B5AAF50"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Must have been a sustainable initiative or program that was aimed towards residence hall students.</w:t>
      </w:r>
    </w:p>
    <w:p w14:paraId="5862D040" w14:textId="31DFA21B" w:rsidR="00D45FAD" w:rsidRPr="00970863" w:rsidRDefault="00D45FAD" w:rsidP="00E85962">
      <w:pPr>
        <w:pStyle w:val="ListParagraph"/>
        <w:spacing w:line="240" w:lineRule="auto"/>
        <w:ind w:left="1440"/>
        <w:rPr>
          <w:rFonts w:ascii="Cambria" w:eastAsia="Cambria" w:hAnsi="Cambria"/>
          <w:color w:val="000000"/>
          <w:sz w:val="24"/>
          <w:szCs w:val="24"/>
        </w:rPr>
      </w:pPr>
      <w:r w:rsidRPr="00970863">
        <w:rPr>
          <w:rFonts w:ascii="Cambria" w:eastAsia="Cambria" w:hAnsi="Cambria"/>
          <w:color w:val="000000"/>
          <w:sz w:val="24"/>
          <w:szCs w:val="24"/>
        </w:rPr>
        <w:t xml:space="preserve"> </w:t>
      </w:r>
    </w:p>
    <w:p w14:paraId="113BB46B"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initiative or program must have shown a commitment to the principles of sustainability, as defined in Article I. </w:t>
      </w:r>
    </w:p>
    <w:p w14:paraId="3A853507" w14:textId="77777777" w:rsidR="00E85962" w:rsidRPr="00970863" w:rsidRDefault="00E85962" w:rsidP="00E85962">
      <w:pPr>
        <w:pStyle w:val="ListParagraph"/>
        <w:rPr>
          <w:rFonts w:ascii="Cambria" w:eastAsia="Cambria" w:hAnsi="Cambria"/>
          <w:color w:val="000000"/>
          <w:sz w:val="24"/>
          <w:szCs w:val="24"/>
        </w:rPr>
      </w:pPr>
    </w:p>
    <w:p w14:paraId="5383DA19" w14:textId="33CE6D16"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initiative or program must focus to promote and educate sustainability in economic, environmental, and/or social settings. </w:t>
      </w:r>
    </w:p>
    <w:p w14:paraId="0B3750BB" w14:textId="77777777" w:rsidR="00D45FAD" w:rsidRPr="00970863" w:rsidRDefault="00D45FAD" w:rsidP="00D45FAD">
      <w:pPr>
        <w:pStyle w:val="ListParagraph"/>
        <w:spacing w:line="240" w:lineRule="auto"/>
        <w:rPr>
          <w:rFonts w:ascii="Cambria" w:eastAsia="Cambria" w:hAnsi="Cambria"/>
          <w:color w:val="000000"/>
          <w:sz w:val="24"/>
          <w:szCs w:val="24"/>
        </w:rPr>
      </w:pPr>
    </w:p>
    <w:p w14:paraId="0452E407" w14:textId="76530B9E" w:rsidR="00D45FAD" w:rsidRPr="00970863" w:rsidRDefault="007818E5" w:rsidP="00D45FAD">
      <w:pPr>
        <w:pStyle w:val="ListParagraph"/>
        <w:numPr>
          <w:ilvl w:val="0"/>
          <w:numId w:val="36"/>
        </w:numPr>
        <w:spacing w:line="240" w:lineRule="auto"/>
        <w:rPr>
          <w:rFonts w:ascii="Cambria" w:eastAsia="Cambria" w:hAnsi="Cambria"/>
          <w:color w:val="000000"/>
          <w:sz w:val="24"/>
          <w:szCs w:val="24"/>
        </w:rPr>
      </w:pPr>
      <w:r>
        <w:rPr>
          <w:rFonts w:ascii="Cambria" w:eastAsia="Cambria" w:hAnsi="Cambria"/>
          <w:color w:val="000000"/>
          <w:sz w:val="24"/>
          <w:szCs w:val="24"/>
        </w:rPr>
        <w:t>Executive Board</w:t>
      </w:r>
      <w:r w:rsidR="00D45FAD" w:rsidRPr="00970863">
        <w:rPr>
          <w:rFonts w:ascii="Cambria" w:eastAsia="Cambria" w:hAnsi="Cambria"/>
          <w:color w:val="000000"/>
          <w:sz w:val="24"/>
          <w:szCs w:val="24"/>
        </w:rPr>
        <w:t xml:space="preserve"> of the Year Award </w:t>
      </w:r>
    </w:p>
    <w:p w14:paraId="7B028614" w14:textId="4FEB1B47"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number and quality of programs that were put on by the </w:t>
      </w:r>
      <w:r w:rsidR="007818E5">
        <w:rPr>
          <w:rFonts w:ascii="Cambria" w:eastAsia="Cambria" w:hAnsi="Cambria"/>
          <w:color w:val="000000"/>
          <w:sz w:val="24"/>
          <w:szCs w:val="24"/>
        </w:rPr>
        <w:t xml:space="preserve">executive board </w:t>
      </w:r>
      <w:r w:rsidRPr="00970863">
        <w:rPr>
          <w:rFonts w:ascii="Cambria" w:eastAsia="Cambria" w:hAnsi="Cambria"/>
          <w:color w:val="000000"/>
          <w:sz w:val="24"/>
          <w:szCs w:val="24"/>
        </w:rPr>
        <w:t xml:space="preserve">should be taken into consideration. </w:t>
      </w:r>
    </w:p>
    <w:p w14:paraId="086EB309"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7AC589F1"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This Executive Board should have been able to work well together and with their advisors, as well as work closely with ARH. </w:t>
      </w:r>
    </w:p>
    <w:p w14:paraId="0749CC81" w14:textId="77777777" w:rsidR="00E85962" w:rsidRPr="00970863" w:rsidRDefault="00E85962" w:rsidP="00E85962">
      <w:pPr>
        <w:pStyle w:val="ListParagraph"/>
        <w:rPr>
          <w:rFonts w:ascii="Cambria" w:eastAsia="Cambria" w:hAnsi="Cambria"/>
          <w:color w:val="000000"/>
          <w:sz w:val="24"/>
          <w:szCs w:val="24"/>
        </w:rPr>
      </w:pPr>
    </w:p>
    <w:p w14:paraId="6BF1438C"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Should have been involved with ARH programs, including having members of their area serve on ARH committees. </w:t>
      </w:r>
    </w:p>
    <w:p w14:paraId="21B94194" w14:textId="77777777" w:rsidR="00E85962" w:rsidRPr="00970863" w:rsidRDefault="00E85962" w:rsidP="00E85962">
      <w:pPr>
        <w:pStyle w:val="ListParagraph"/>
        <w:rPr>
          <w:rFonts w:ascii="Cambria" w:eastAsia="Cambria" w:hAnsi="Cambria"/>
          <w:color w:val="000000"/>
          <w:sz w:val="24"/>
          <w:szCs w:val="24"/>
        </w:rPr>
      </w:pPr>
    </w:p>
    <w:p w14:paraId="178AC1FC" w14:textId="7D87C293"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The </w:t>
      </w:r>
      <w:r w:rsidR="007818E5">
        <w:rPr>
          <w:rFonts w:ascii="Cambria" w:eastAsia="Cambria" w:hAnsi="Cambria"/>
          <w:color w:val="000000"/>
          <w:sz w:val="24"/>
          <w:szCs w:val="24"/>
        </w:rPr>
        <w:t>executive board’s</w:t>
      </w:r>
      <w:r w:rsidRPr="00970863">
        <w:rPr>
          <w:rFonts w:ascii="Cambria" w:eastAsia="Cambria" w:hAnsi="Cambria"/>
          <w:color w:val="000000"/>
          <w:sz w:val="24"/>
          <w:szCs w:val="24"/>
        </w:rPr>
        <w:t xml:space="preserve"> attendance at ARH General Assembly meetings should be taken into consideration. </w:t>
      </w:r>
    </w:p>
    <w:p w14:paraId="081856B5" w14:textId="77777777" w:rsidR="00D45FAD" w:rsidRPr="00970863" w:rsidRDefault="00D45FAD" w:rsidP="00D45FAD">
      <w:pPr>
        <w:pStyle w:val="ListParagraph"/>
        <w:spacing w:line="240" w:lineRule="auto"/>
        <w:rPr>
          <w:rFonts w:ascii="Cambria" w:eastAsia="Cambria" w:hAnsi="Cambria"/>
          <w:color w:val="000000"/>
          <w:sz w:val="24"/>
          <w:szCs w:val="24"/>
        </w:rPr>
      </w:pPr>
    </w:p>
    <w:p w14:paraId="4140AF26" w14:textId="52DAD78F"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Dave Nolan Award </w:t>
      </w:r>
    </w:p>
    <w:p w14:paraId="698C0D09" w14:textId="49B22839"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lastRenderedPageBreak/>
        <w:t xml:space="preserve">Must be an ISU residence hall student, excluding Leadership Association and Diversity Coalition Presidents. </w:t>
      </w:r>
    </w:p>
    <w:p w14:paraId="5B78064F"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6FBB893F"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exemplified “behind the scenes” dedication and service in the residence hall environment as well as on campus. </w:t>
      </w:r>
    </w:p>
    <w:p w14:paraId="088D3B0A" w14:textId="77777777" w:rsidR="00E85962" w:rsidRPr="00970863" w:rsidRDefault="00E85962" w:rsidP="00E85962">
      <w:pPr>
        <w:pStyle w:val="ListParagraph"/>
        <w:rPr>
          <w:rFonts w:ascii="Cambria" w:eastAsia="Cambria" w:hAnsi="Cambria"/>
          <w:color w:val="000000"/>
          <w:sz w:val="24"/>
          <w:szCs w:val="24"/>
        </w:rPr>
      </w:pPr>
    </w:p>
    <w:p w14:paraId="02F0391F" w14:textId="756646EB"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shown characteristics of being caring and giving, as well as overall helpfulness without hesitation. </w:t>
      </w:r>
    </w:p>
    <w:p w14:paraId="55E49D11" w14:textId="77777777" w:rsidR="00D45FAD" w:rsidRPr="00970863" w:rsidRDefault="00D45FAD" w:rsidP="00D45FAD">
      <w:pPr>
        <w:pStyle w:val="ListParagraph"/>
        <w:spacing w:line="240" w:lineRule="auto"/>
        <w:rPr>
          <w:rFonts w:ascii="Cambria" w:eastAsia="Cambria" w:hAnsi="Cambria"/>
          <w:color w:val="000000"/>
          <w:sz w:val="24"/>
          <w:szCs w:val="24"/>
        </w:rPr>
      </w:pPr>
    </w:p>
    <w:p w14:paraId="54CC1D2C" w14:textId="0C33185E" w:rsidR="00D45FAD" w:rsidRPr="00970863" w:rsidRDefault="00D45FAD" w:rsidP="00D45FAD">
      <w:pPr>
        <w:pStyle w:val="ListParagraph"/>
        <w:numPr>
          <w:ilvl w:val="0"/>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Jeremy Schenk Award </w:t>
      </w:r>
    </w:p>
    <w:p w14:paraId="358802B2" w14:textId="2DAAB12C" w:rsidR="00D45FAD"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Only ARH Executive Board members, except the RA liaison, are eligible for this award. </w:t>
      </w:r>
    </w:p>
    <w:p w14:paraId="1E7F1C79" w14:textId="77777777" w:rsidR="00E85962" w:rsidRPr="00970863" w:rsidRDefault="00E85962" w:rsidP="00E85962">
      <w:pPr>
        <w:pStyle w:val="ListParagraph"/>
        <w:spacing w:line="240" w:lineRule="auto"/>
        <w:ind w:left="1440"/>
        <w:rPr>
          <w:rFonts w:ascii="Cambria" w:eastAsia="Cambria" w:hAnsi="Cambria"/>
          <w:color w:val="000000"/>
          <w:sz w:val="24"/>
          <w:szCs w:val="24"/>
        </w:rPr>
      </w:pPr>
    </w:p>
    <w:p w14:paraId="3F14C4BA"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exceeded the expectations of their position. </w:t>
      </w:r>
    </w:p>
    <w:p w14:paraId="1ACBE1D5" w14:textId="77777777" w:rsidR="00E85962" w:rsidRPr="00970863" w:rsidRDefault="00E85962" w:rsidP="00E85962">
      <w:pPr>
        <w:pStyle w:val="ListParagraph"/>
        <w:rPr>
          <w:rFonts w:ascii="Cambria" w:eastAsia="Cambria" w:hAnsi="Cambria"/>
          <w:color w:val="000000"/>
          <w:sz w:val="24"/>
          <w:szCs w:val="24"/>
        </w:rPr>
      </w:pPr>
    </w:p>
    <w:p w14:paraId="010EA98F"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been there to help members of the ARH Executive Board, Leadership Associations, and the Diversity Coalition when needed. </w:t>
      </w:r>
    </w:p>
    <w:p w14:paraId="2A8B878D" w14:textId="77777777" w:rsidR="00E85962" w:rsidRPr="00970863" w:rsidRDefault="00E85962" w:rsidP="00E85962">
      <w:pPr>
        <w:pStyle w:val="ListParagraph"/>
        <w:rPr>
          <w:rFonts w:ascii="Cambria" w:eastAsia="Cambria" w:hAnsi="Cambria"/>
          <w:color w:val="000000"/>
          <w:sz w:val="24"/>
          <w:szCs w:val="24"/>
        </w:rPr>
      </w:pPr>
    </w:p>
    <w:p w14:paraId="7D0C18DA" w14:textId="77777777" w:rsidR="00E85962"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 xml:space="preserve">Must have been able to help represent ARH and UHS and their goals to the best of their ability. </w:t>
      </w:r>
    </w:p>
    <w:p w14:paraId="54225157" w14:textId="77777777" w:rsidR="00E85962" w:rsidRPr="00970863" w:rsidRDefault="00E85962" w:rsidP="00E85962">
      <w:pPr>
        <w:pStyle w:val="ListParagraph"/>
        <w:rPr>
          <w:rFonts w:ascii="Cambria" w:eastAsia="Cambria" w:hAnsi="Cambria"/>
          <w:color w:val="000000"/>
          <w:sz w:val="24"/>
          <w:szCs w:val="24"/>
        </w:rPr>
      </w:pPr>
    </w:p>
    <w:p w14:paraId="0DC55B87" w14:textId="2F91879B" w:rsidR="005766E5" w:rsidRPr="00970863" w:rsidRDefault="00D45FAD" w:rsidP="00E85962">
      <w:pPr>
        <w:pStyle w:val="ListParagraph"/>
        <w:numPr>
          <w:ilvl w:val="1"/>
          <w:numId w:val="36"/>
        </w:numPr>
        <w:spacing w:line="240" w:lineRule="auto"/>
        <w:rPr>
          <w:rFonts w:ascii="Cambria" w:eastAsia="Cambria" w:hAnsi="Cambria"/>
          <w:color w:val="000000"/>
          <w:sz w:val="24"/>
          <w:szCs w:val="24"/>
        </w:rPr>
      </w:pPr>
      <w:r w:rsidRPr="00970863">
        <w:rPr>
          <w:rFonts w:ascii="Cambria" w:eastAsia="Cambria" w:hAnsi="Cambria"/>
          <w:color w:val="000000"/>
          <w:sz w:val="24"/>
          <w:szCs w:val="24"/>
        </w:rPr>
        <w:t>Should be someone that everyone can look up to when needed.</w:t>
      </w:r>
    </w:p>
    <w:p w14:paraId="24A09A60" w14:textId="15105E24" w:rsidR="00E85962" w:rsidRPr="00970863" w:rsidRDefault="00E85962" w:rsidP="00E85962">
      <w:pPr>
        <w:pStyle w:val="ListParagraph"/>
        <w:rPr>
          <w:rFonts w:ascii="Cambria" w:eastAsia="Cambria" w:hAnsi="Cambria"/>
          <w:color w:val="000000"/>
          <w:sz w:val="24"/>
          <w:szCs w:val="24"/>
        </w:rPr>
      </w:pPr>
    </w:p>
    <w:p w14:paraId="6AAA5C37" w14:textId="0BADE8F5" w:rsidR="00E85962" w:rsidRPr="00970863" w:rsidRDefault="00970863" w:rsidP="00970863">
      <w:pPr>
        <w:widowControl w:val="0"/>
        <w:pBdr>
          <w:top w:val="nil"/>
          <w:left w:val="nil"/>
          <w:bottom w:val="nil"/>
          <w:right w:val="nil"/>
          <w:between w:val="nil"/>
        </w:pBdr>
        <w:spacing w:before="283" w:line="240" w:lineRule="auto"/>
        <w:ind w:left="1"/>
        <w:rPr>
          <w:rFonts w:ascii="Cambria" w:eastAsia="Cambria" w:hAnsi="Cambria" w:cs="Cambria"/>
          <w:b/>
          <w:bCs/>
          <w:i/>
          <w:iCs/>
          <w:color w:val="000000"/>
        </w:rPr>
      </w:pPr>
      <w:r w:rsidRPr="00970863">
        <w:rPr>
          <w:rFonts w:ascii="Cambria" w:eastAsia="Cambria" w:hAnsi="Cambria" w:cs="Cambria"/>
          <w:b/>
          <w:bCs/>
          <w:i/>
          <w:iCs/>
          <w:color w:val="000000" w:themeColor="text1"/>
        </w:rPr>
        <w:t xml:space="preserve">Ratified </w:t>
      </w:r>
      <w:r w:rsidR="0095459C">
        <w:rPr>
          <w:rFonts w:ascii="Cambria" w:eastAsia="Cambria" w:hAnsi="Cambria" w:cs="Cambria"/>
          <w:b/>
          <w:bCs/>
          <w:i/>
          <w:iCs/>
          <w:color w:val="000000" w:themeColor="text1"/>
        </w:rPr>
        <w:t>March 6</w:t>
      </w:r>
      <w:r w:rsidR="0095459C" w:rsidRPr="3ECC6115">
        <w:rPr>
          <w:rFonts w:ascii="Cambria" w:eastAsia="Cambria" w:hAnsi="Cambria" w:cs="Cambria"/>
          <w:b/>
          <w:bCs/>
          <w:i/>
          <w:iCs/>
          <w:color w:val="000000" w:themeColor="text1"/>
        </w:rPr>
        <w:t>, 202</w:t>
      </w:r>
      <w:r w:rsidR="00AB3122">
        <w:rPr>
          <w:rFonts w:ascii="Cambria" w:eastAsia="Cambria" w:hAnsi="Cambria" w:cs="Cambria"/>
          <w:b/>
          <w:bCs/>
          <w:i/>
          <w:iCs/>
          <w:color w:val="000000" w:themeColor="text1"/>
        </w:rPr>
        <w:t>6</w:t>
      </w:r>
    </w:p>
    <w:sectPr w:rsidR="00E85962" w:rsidRPr="00970863" w:rsidSect="002957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iSKlE3k" int2:invalidationBookmarkName="" int2:hashCode="Wv+TSEO2gqUlS8" int2:id="I3wuiaq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AE7"/>
    <w:multiLevelType w:val="hybridMultilevel"/>
    <w:tmpl w:val="842C2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3D4"/>
    <w:multiLevelType w:val="multilevel"/>
    <w:tmpl w:val="998879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65A6A7C"/>
    <w:multiLevelType w:val="multilevel"/>
    <w:tmpl w:val="CDE690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A767D09"/>
    <w:multiLevelType w:val="hybridMultilevel"/>
    <w:tmpl w:val="805E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92E05"/>
    <w:multiLevelType w:val="hybridMultilevel"/>
    <w:tmpl w:val="9672359A"/>
    <w:lvl w:ilvl="0" w:tplc="C4E0557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1EE561DF"/>
    <w:multiLevelType w:val="hybridMultilevel"/>
    <w:tmpl w:val="124C6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E3FA6"/>
    <w:multiLevelType w:val="multilevel"/>
    <w:tmpl w:val="E6D659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0A51B48"/>
    <w:multiLevelType w:val="multilevel"/>
    <w:tmpl w:val="B41065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19C1878"/>
    <w:multiLevelType w:val="multilevel"/>
    <w:tmpl w:val="B290BE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6C914E6"/>
    <w:multiLevelType w:val="hybridMultilevel"/>
    <w:tmpl w:val="06288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55C86"/>
    <w:multiLevelType w:val="hybridMultilevel"/>
    <w:tmpl w:val="1D8A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C5E50"/>
    <w:multiLevelType w:val="multilevel"/>
    <w:tmpl w:val="E9F01D9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29D476E8"/>
    <w:multiLevelType w:val="multilevel"/>
    <w:tmpl w:val="E75E7F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5054D2A"/>
    <w:multiLevelType w:val="hybridMultilevel"/>
    <w:tmpl w:val="9B58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A0FEE"/>
    <w:multiLevelType w:val="hybridMultilevel"/>
    <w:tmpl w:val="21287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C5F1D"/>
    <w:multiLevelType w:val="hybridMultilevel"/>
    <w:tmpl w:val="4270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5144A"/>
    <w:multiLevelType w:val="hybridMultilevel"/>
    <w:tmpl w:val="B3ECF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F1B99"/>
    <w:multiLevelType w:val="hybridMultilevel"/>
    <w:tmpl w:val="91FCE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9317E"/>
    <w:multiLevelType w:val="hybridMultilevel"/>
    <w:tmpl w:val="5C74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526EF"/>
    <w:multiLevelType w:val="hybridMultilevel"/>
    <w:tmpl w:val="16AC4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06713"/>
    <w:multiLevelType w:val="hybridMultilevel"/>
    <w:tmpl w:val="807814D2"/>
    <w:lvl w:ilvl="0" w:tplc="E6BC3936">
      <w:start w:val="1"/>
      <w:numFmt w:val="upperLetter"/>
      <w:lvlText w:val="%1."/>
      <w:lvlJc w:val="left"/>
      <w:pPr>
        <w:ind w:left="721" w:hanging="360"/>
      </w:pPr>
      <w:rPr>
        <w:rFonts w:hint="default"/>
        <w:color w:val="000000" w:themeColor="text1"/>
      </w:rPr>
    </w:lvl>
    <w:lvl w:ilvl="1" w:tplc="0409000F">
      <w:start w:val="1"/>
      <w:numFmt w:val="decimal"/>
      <w:lvlText w:val="%2."/>
      <w:lvlJc w:val="left"/>
      <w:pPr>
        <w:ind w:left="1441" w:hanging="360"/>
      </w:pPr>
    </w:lvl>
    <w:lvl w:ilvl="2" w:tplc="04090019">
      <w:start w:val="1"/>
      <w:numFmt w:val="lowerLetter"/>
      <w:lvlText w:val="%3."/>
      <w:lvlJc w:val="left"/>
      <w:pPr>
        <w:ind w:left="2341" w:hanging="36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15:restartNumberingAfterBreak="0">
    <w:nsid w:val="4AA0161A"/>
    <w:multiLevelType w:val="hybridMultilevel"/>
    <w:tmpl w:val="2DA68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C4B8D"/>
    <w:multiLevelType w:val="hybridMultilevel"/>
    <w:tmpl w:val="2F8C7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026AE"/>
    <w:multiLevelType w:val="hybridMultilevel"/>
    <w:tmpl w:val="B808A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B0ED9"/>
    <w:multiLevelType w:val="hybridMultilevel"/>
    <w:tmpl w:val="28106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E2637"/>
    <w:multiLevelType w:val="hybridMultilevel"/>
    <w:tmpl w:val="2A208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A6A65"/>
    <w:multiLevelType w:val="hybridMultilevel"/>
    <w:tmpl w:val="3E56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6793E"/>
    <w:multiLevelType w:val="multilevel"/>
    <w:tmpl w:val="42FC0F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64333EB6"/>
    <w:multiLevelType w:val="hybridMultilevel"/>
    <w:tmpl w:val="79CE6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C4504"/>
    <w:multiLevelType w:val="hybridMultilevel"/>
    <w:tmpl w:val="8ED4E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E59D3"/>
    <w:multiLevelType w:val="hybridMultilevel"/>
    <w:tmpl w:val="A5ECB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1143A"/>
    <w:multiLevelType w:val="multilevel"/>
    <w:tmpl w:val="524C96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F57315F"/>
    <w:multiLevelType w:val="hybridMultilevel"/>
    <w:tmpl w:val="9CB6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43791"/>
    <w:multiLevelType w:val="hybridMultilevel"/>
    <w:tmpl w:val="8820C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61B02"/>
    <w:multiLevelType w:val="hybridMultilevel"/>
    <w:tmpl w:val="A07E7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85AD3"/>
    <w:multiLevelType w:val="multilevel"/>
    <w:tmpl w:val="0E7C31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0117852">
    <w:abstractNumId w:val="5"/>
  </w:num>
  <w:num w:numId="2" w16cid:durableId="348067168">
    <w:abstractNumId w:val="31"/>
  </w:num>
  <w:num w:numId="3" w16cid:durableId="439568483">
    <w:abstractNumId w:val="2"/>
  </w:num>
  <w:num w:numId="4" w16cid:durableId="1938978308">
    <w:abstractNumId w:val="27"/>
  </w:num>
  <w:num w:numId="5" w16cid:durableId="1593928281">
    <w:abstractNumId w:val="1"/>
  </w:num>
  <w:num w:numId="6" w16cid:durableId="1931700420">
    <w:abstractNumId w:val="6"/>
  </w:num>
  <w:num w:numId="7" w16cid:durableId="394397554">
    <w:abstractNumId w:val="11"/>
  </w:num>
  <w:num w:numId="8" w16cid:durableId="932709528">
    <w:abstractNumId w:val="35"/>
  </w:num>
  <w:num w:numId="9" w16cid:durableId="1730151112">
    <w:abstractNumId w:val="7"/>
  </w:num>
  <w:num w:numId="10" w16cid:durableId="778334405">
    <w:abstractNumId w:val="12"/>
  </w:num>
  <w:num w:numId="11" w16cid:durableId="373358852">
    <w:abstractNumId w:val="8"/>
  </w:num>
  <w:num w:numId="12" w16cid:durableId="785392217">
    <w:abstractNumId w:val="20"/>
  </w:num>
  <w:num w:numId="13" w16cid:durableId="823860935">
    <w:abstractNumId w:val="4"/>
  </w:num>
  <w:num w:numId="14" w16cid:durableId="1384408853">
    <w:abstractNumId w:val="13"/>
  </w:num>
  <w:num w:numId="15" w16cid:durableId="228880560">
    <w:abstractNumId w:val="34"/>
  </w:num>
  <w:num w:numId="16" w16cid:durableId="1556311052">
    <w:abstractNumId w:val="17"/>
  </w:num>
  <w:num w:numId="17" w16cid:durableId="275254274">
    <w:abstractNumId w:val="16"/>
  </w:num>
  <w:num w:numId="18" w16cid:durableId="886769078">
    <w:abstractNumId w:val="29"/>
  </w:num>
  <w:num w:numId="19" w16cid:durableId="1146319372">
    <w:abstractNumId w:val="9"/>
  </w:num>
  <w:num w:numId="20" w16cid:durableId="2009823691">
    <w:abstractNumId w:val="28"/>
  </w:num>
  <w:num w:numId="21" w16cid:durableId="25523177">
    <w:abstractNumId w:val="25"/>
  </w:num>
  <w:num w:numId="22" w16cid:durableId="24336437">
    <w:abstractNumId w:val="0"/>
  </w:num>
  <w:num w:numId="23" w16cid:durableId="1569610209">
    <w:abstractNumId w:val="23"/>
  </w:num>
  <w:num w:numId="24" w16cid:durableId="1565917587">
    <w:abstractNumId w:val="14"/>
  </w:num>
  <w:num w:numId="25" w16cid:durableId="531383244">
    <w:abstractNumId w:val="15"/>
  </w:num>
  <w:num w:numId="26" w16cid:durableId="1441752936">
    <w:abstractNumId w:val="32"/>
  </w:num>
  <w:num w:numId="27" w16cid:durableId="614562831">
    <w:abstractNumId w:val="10"/>
  </w:num>
  <w:num w:numId="28" w16cid:durableId="1775401325">
    <w:abstractNumId w:val="21"/>
  </w:num>
  <w:num w:numId="29" w16cid:durableId="1175652807">
    <w:abstractNumId w:val="30"/>
  </w:num>
  <w:num w:numId="30" w16cid:durableId="775448673">
    <w:abstractNumId w:val="22"/>
  </w:num>
  <w:num w:numId="31" w16cid:durableId="1592591354">
    <w:abstractNumId w:val="3"/>
  </w:num>
  <w:num w:numId="32" w16cid:durableId="1768696321">
    <w:abstractNumId w:val="24"/>
  </w:num>
  <w:num w:numId="33" w16cid:durableId="576329590">
    <w:abstractNumId w:val="18"/>
  </w:num>
  <w:num w:numId="34" w16cid:durableId="917403476">
    <w:abstractNumId w:val="26"/>
  </w:num>
  <w:num w:numId="35" w16cid:durableId="313803825">
    <w:abstractNumId w:val="33"/>
  </w:num>
  <w:num w:numId="36" w16cid:durableId="523977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8A5558"/>
    <w:rsid w:val="0000046B"/>
    <w:rsid w:val="000301A4"/>
    <w:rsid w:val="000B219D"/>
    <w:rsid w:val="001163FD"/>
    <w:rsid w:val="00163D0E"/>
    <w:rsid w:val="0017594F"/>
    <w:rsid w:val="00192241"/>
    <w:rsid w:val="001C07F2"/>
    <w:rsid w:val="002957A9"/>
    <w:rsid w:val="002A2F38"/>
    <w:rsid w:val="002B328A"/>
    <w:rsid w:val="002C3BF7"/>
    <w:rsid w:val="002F7AFA"/>
    <w:rsid w:val="00301B35"/>
    <w:rsid w:val="00301BE7"/>
    <w:rsid w:val="003020B8"/>
    <w:rsid w:val="003053AF"/>
    <w:rsid w:val="00330978"/>
    <w:rsid w:val="003C47DC"/>
    <w:rsid w:val="003E47D8"/>
    <w:rsid w:val="00416DFF"/>
    <w:rsid w:val="00432DAC"/>
    <w:rsid w:val="00473857"/>
    <w:rsid w:val="00497C83"/>
    <w:rsid w:val="00526D0D"/>
    <w:rsid w:val="005277B5"/>
    <w:rsid w:val="005640F9"/>
    <w:rsid w:val="005766E5"/>
    <w:rsid w:val="005A6AE0"/>
    <w:rsid w:val="005C1EB3"/>
    <w:rsid w:val="005D2958"/>
    <w:rsid w:val="006216BC"/>
    <w:rsid w:val="00637952"/>
    <w:rsid w:val="00645141"/>
    <w:rsid w:val="006477F4"/>
    <w:rsid w:val="006C0493"/>
    <w:rsid w:val="006C265C"/>
    <w:rsid w:val="006D18AC"/>
    <w:rsid w:val="006E5297"/>
    <w:rsid w:val="00710B17"/>
    <w:rsid w:val="0072630D"/>
    <w:rsid w:val="00752199"/>
    <w:rsid w:val="007818E5"/>
    <w:rsid w:val="007A1BA8"/>
    <w:rsid w:val="00836253"/>
    <w:rsid w:val="0091306F"/>
    <w:rsid w:val="00927343"/>
    <w:rsid w:val="0095459C"/>
    <w:rsid w:val="00962B8B"/>
    <w:rsid w:val="00970863"/>
    <w:rsid w:val="00970A6C"/>
    <w:rsid w:val="009A0230"/>
    <w:rsid w:val="00A11FE8"/>
    <w:rsid w:val="00A236B4"/>
    <w:rsid w:val="00A46224"/>
    <w:rsid w:val="00A75810"/>
    <w:rsid w:val="00A9777C"/>
    <w:rsid w:val="00AB3122"/>
    <w:rsid w:val="00B14226"/>
    <w:rsid w:val="00B34979"/>
    <w:rsid w:val="00B42DE5"/>
    <w:rsid w:val="00B959D1"/>
    <w:rsid w:val="00C275E6"/>
    <w:rsid w:val="00C3331D"/>
    <w:rsid w:val="00C501F5"/>
    <w:rsid w:val="00C83981"/>
    <w:rsid w:val="00D02E68"/>
    <w:rsid w:val="00D22B15"/>
    <w:rsid w:val="00D45FAD"/>
    <w:rsid w:val="00D61935"/>
    <w:rsid w:val="00D6579B"/>
    <w:rsid w:val="00DA7831"/>
    <w:rsid w:val="00DB140F"/>
    <w:rsid w:val="00DC14C6"/>
    <w:rsid w:val="00E47E3E"/>
    <w:rsid w:val="00E536E9"/>
    <w:rsid w:val="00E62DF3"/>
    <w:rsid w:val="00E85962"/>
    <w:rsid w:val="00EC38DC"/>
    <w:rsid w:val="00ED387B"/>
    <w:rsid w:val="00F8241A"/>
    <w:rsid w:val="00F83E69"/>
    <w:rsid w:val="00FA5B5E"/>
    <w:rsid w:val="02929693"/>
    <w:rsid w:val="08890107"/>
    <w:rsid w:val="0B41FAC9"/>
    <w:rsid w:val="0C04D353"/>
    <w:rsid w:val="0F657AB5"/>
    <w:rsid w:val="11E1AD78"/>
    <w:rsid w:val="1347C3A2"/>
    <w:rsid w:val="134A2C31"/>
    <w:rsid w:val="1448B8C1"/>
    <w:rsid w:val="159ABFC3"/>
    <w:rsid w:val="163CEFFE"/>
    <w:rsid w:val="16C8A0EE"/>
    <w:rsid w:val="192DF8CA"/>
    <w:rsid w:val="1AF8C539"/>
    <w:rsid w:val="20F0CA3C"/>
    <w:rsid w:val="2123B6DF"/>
    <w:rsid w:val="2181C4DF"/>
    <w:rsid w:val="21E1A1FC"/>
    <w:rsid w:val="2369C468"/>
    <w:rsid w:val="26886D99"/>
    <w:rsid w:val="2A52DDCC"/>
    <w:rsid w:val="2ED49E9E"/>
    <w:rsid w:val="306CD690"/>
    <w:rsid w:val="3E73A250"/>
    <w:rsid w:val="3E8A5558"/>
    <w:rsid w:val="4307FD9F"/>
    <w:rsid w:val="44E937F6"/>
    <w:rsid w:val="485C48B4"/>
    <w:rsid w:val="4B93174C"/>
    <w:rsid w:val="51CD0CFD"/>
    <w:rsid w:val="5299A97B"/>
    <w:rsid w:val="542B44E3"/>
    <w:rsid w:val="581C8A8F"/>
    <w:rsid w:val="5AF2BB73"/>
    <w:rsid w:val="5C028D8C"/>
    <w:rsid w:val="5D80C1A9"/>
    <w:rsid w:val="5E1A3A38"/>
    <w:rsid w:val="60B132A9"/>
    <w:rsid w:val="638E778A"/>
    <w:rsid w:val="639DA293"/>
    <w:rsid w:val="6428F786"/>
    <w:rsid w:val="644849BA"/>
    <w:rsid w:val="6B066C26"/>
    <w:rsid w:val="6C19DCA4"/>
    <w:rsid w:val="6C26E9C0"/>
    <w:rsid w:val="6D47A14F"/>
    <w:rsid w:val="6EB7ABC2"/>
    <w:rsid w:val="6F4EB39D"/>
    <w:rsid w:val="713912D7"/>
    <w:rsid w:val="7363B13C"/>
    <w:rsid w:val="782776E1"/>
    <w:rsid w:val="795E615D"/>
    <w:rsid w:val="7ECEE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5558"/>
  <w15:chartTrackingRefBased/>
  <w15:docId w15:val="{C5CA9B03-6E1F-4E9F-95DD-69F06ECD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70A6C"/>
    <w:pPr>
      <w:spacing w:after="0" w:line="276" w:lineRule="auto"/>
      <w:ind w:left="720"/>
      <w:contextualSpacing/>
    </w:pPr>
    <w:rPr>
      <w:rFonts w:ascii="Arial" w:eastAsia="Arial" w:hAnsi="Arial" w:cs="Arial"/>
      <w:sz w:val="22"/>
      <w:szCs w:val="22"/>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Kyan</dc:creator>
  <cp:keywords/>
  <dc:description/>
  <cp:lastModifiedBy>Barnard, Taylor</cp:lastModifiedBy>
  <cp:revision>4</cp:revision>
  <dcterms:created xsi:type="dcterms:W3CDTF">2026-06-29T13:44:00Z</dcterms:created>
  <dcterms:modified xsi:type="dcterms:W3CDTF">2026-07-01T17:01:00Z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33e9acd7-c026-4b34-9718-06d792f1b559</vt:lpwstr>
  </property>
</Properties>
</file>